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03D7" w14:textId="2560719B" w:rsidR="00C01C98" w:rsidRPr="00C01C98" w:rsidRDefault="00C01C98" w:rsidP="00C01C98">
      <w:pPr>
        <w:shd w:val="clear" w:color="auto" w:fill="FFFFFF"/>
        <w:spacing w:before="300" w:after="150"/>
        <w:jc w:val="center"/>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fldChar w:fldCharType="begin"/>
      </w:r>
      <w:r w:rsidRPr="00C01C98">
        <w:rPr>
          <w:rFonts w:eastAsia="Times New Roman" w:cstheme="minorHAnsi"/>
          <w:b/>
          <w:bCs/>
          <w:color w:val="000000"/>
          <w:kern w:val="0"/>
          <w:sz w:val="22"/>
          <w:szCs w:val="22"/>
          <w:lang w:eastAsia="en-GB"/>
          <w14:ligatures w14:val="none"/>
        </w:rPr>
        <w:instrText xml:space="preserve"> INCLUDEPICTURE "https://www.ausjetinc.com.au/uploaded/images/client_added/ausjet_newsletter_1.png" \* MERGEFORMATINET </w:instrText>
      </w:r>
      <w:r w:rsidRPr="00C01C98">
        <w:rPr>
          <w:rFonts w:eastAsia="Times New Roman" w:cstheme="minorHAnsi"/>
          <w:b/>
          <w:bCs/>
          <w:color w:val="000000"/>
          <w:kern w:val="0"/>
          <w:sz w:val="22"/>
          <w:szCs w:val="22"/>
          <w:lang w:eastAsia="en-GB"/>
          <w14:ligatures w14:val="none"/>
        </w:rPr>
        <w:fldChar w:fldCharType="separate"/>
      </w:r>
      <w:r w:rsidRPr="00C01C98">
        <w:rPr>
          <w:rFonts w:eastAsia="Times New Roman" w:cstheme="minorHAnsi"/>
          <w:b/>
          <w:bCs/>
          <w:noProof/>
          <w:color w:val="000000"/>
          <w:kern w:val="0"/>
          <w:sz w:val="22"/>
          <w:szCs w:val="22"/>
          <w:lang w:eastAsia="en-GB"/>
          <w14:ligatures w14:val="none"/>
        </w:rPr>
        <w:drawing>
          <wp:inline distT="0" distB="0" distL="0" distR="0" wp14:anchorId="0E46C847" wp14:editId="364F9052">
            <wp:extent cx="5731510" cy="3223895"/>
            <wp:effectExtent l="0" t="0" r="0" b="1905"/>
            <wp:docPr id="7882995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Pr="00C01C98">
        <w:rPr>
          <w:rFonts w:eastAsia="Times New Roman" w:cstheme="minorHAnsi"/>
          <w:b/>
          <w:bCs/>
          <w:color w:val="000000"/>
          <w:kern w:val="0"/>
          <w:sz w:val="22"/>
          <w:szCs w:val="22"/>
          <w:lang w:eastAsia="en-GB"/>
          <w14:ligatures w14:val="none"/>
        </w:rPr>
        <w:fldChar w:fldCharType="end"/>
      </w:r>
    </w:p>
    <w:p w14:paraId="60F91B02" w14:textId="77777777" w:rsidR="00C01C98" w:rsidRPr="00C01C98" w:rsidRDefault="00C01C98" w:rsidP="00C01C98">
      <w:pPr>
        <w:shd w:val="clear" w:color="auto" w:fill="FFFFFF"/>
        <w:spacing w:before="300" w:after="150"/>
        <w:outlineLvl w:val="0"/>
        <w:rPr>
          <w:rFonts w:eastAsia="Times New Roman" w:cstheme="minorHAnsi"/>
          <w:b/>
          <w:bCs/>
          <w:color w:val="000000"/>
          <w:kern w:val="36"/>
          <w:sz w:val="40"/>
          <w:szCs w:val="40"/>
          <w:lang w:eastAsia="en-GB"/>
          <w14:ligatures w14:val="none"/>
        </w:rPr>
      </w:pPr>
      <w:r w:rsidRPr="00C01C98">
        <w:rPr>
          <w:rFonts w:eastAsia="Times New Roman" w:cstheme="minorHAnsi"/>
          <w:b/>
          <w:bCs/>
          <w:color w:val="000000"/>
          <w:kern w:val="36"/>
          <w:sz w:val="40"/>
          <w:szCs w:val="40"/>
          <w:lang w:eastAsia="en-GB"/>
          <w14:ligatures w14:val="none"/>
        </w:rPr>
        <w:t>AUSJET/ADCVA Newsletter</w:t>
      </w:r>
    </w:p>
    <w:p w14:paraId="4F8DF5A4" w14:textId="77777777" w:rsidR="00C01C98" w:rsidRPr="00C01C98" w:rsidRDefault="00C01C98" w:rsidP="00C01C98">
      <w:pPr>
        <w:shd w:val="clear" w:color="auto" w:fill="FFFFFF"/>
        <w:spacing w:before="30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t>August 2023  </w:t>
      </w:r>
    </w:p>
    <w:p w14:paraId="14156D39"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50BD29D" w14:textId="1007E47E" w:rsidR="00C01C98" w:rsidRPr="00C01C98" w:rsidRDefault="00C01C98" w:rsidP="00C01C98">
      <w:pPr>
        <w:shd w:val="clear" w:color="auto" w:fill="FFFFFF"/>
        <w:spacing w:after="150"/>
        <w:jc w:val="right"/>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"https://www.ausjetinc.com.au/uploaded/images/client_added/platinum_membership_1.png"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4C7E0B1C" wp14:editId="01041C0A">
            <wp:extent cx="3522169" cy="1695527"/>
            <wp:effectExtent l="0" t="0" r="0" b="0"/>
            <wp:docPr id="4276776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2088" cy="1758068"/>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019B9FA4" w14:textId="4B6C62AE" w:rsidR="00C01C98" w:rsidRPr="00C01C98" w:rsidRDefault="00C01C98" w:rsidP="00C01C98">
      <w:pPr>
        <w:shd w:val="clear" w:color="auto" w:fill="FFFFFF"/>
        <w:spacing w:after="150"/>
        <w:jc w:val="right"/>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1A7D0E4F" wp14:editId="478374B7">
            <wp:extent cx="1173233" cy="925766"/>
            <wp:effectExtent l="0" t="0" r="0" b="1905"/>
            <wp:docPr id="1272398955" name="Picture 34" descr="A logo with white text and orange background&#10;&#10;Description automatically generated with medium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98955" name="Picture 34" descr="A logo with white text and orange background&#10;&#10;Description automatically generated with medium confid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9917" cy="938931"/>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t>           </w:t>
      </w:r>
      <w:r w:rsidRPr="00C01C98">
        <w:rPr>
          <w:rFonts w:eastAsia="Times New Roman" w:cstheme="minorHAnsi"/>
          <w:noProof/>
          <w:color w:val="173585"/>
          <w:kern w:val="0"/>
          <w:sz w:val="22"/>
          <w:szCs w:val="22"/>
          <w:lang w:eastAsia="en-GB"/>
          <w14:ligatures w14:val="none"/>
        </w:rPr>
        <w:drawing>
          <wp:inline distT="0" distB="0" distL="0" distR="0" wp14:anchorId="4A9ABE12" wp14:editId="66EDCA07">
            <wp:extent cx="2107702" cy="898216"/>
            <wp:effectExtent l="0" t="0" r="635" b="0"/>
            <wp:docPr id="1317355519" name="Picture 33" descr="A blue and black logo&#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55519" name="Picture 33" descr="A blue and black logo&#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4912" cy="948166"/>
                    </a:xfrm>
                    <a:prstGeom prst="rect">
                      <a:avLst/>
                    </a:prstGeom>
                    <a:noFill/>
                    <a:ln>
                      <a:noFill/>
                    </a:ln>
                  </pic:spPr>
                </pic:pic>
              </a:graphicData>
            </a:graphic>
          </wp:inline>
        </w:drawing>
      </w:r>
    </w:p>
    <w:p w14:paraId="4A47F872"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6130B27"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39F9F06"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t>Chairperson's Report</w:t>
      </w:r>
    </w:p>
    <w:p w14:paraId="7DA48A6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previous 12 months have been a successful year for the organization, in large part of it has been through the involvement of the members participating in the various projects.</w:t>
      </w:r>
    </w:p>
    <w:p w14:paraId="2C5FBBB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It all started with the inaugural Ausjet22 conference, which was a hugely successful week and I thank everyone for their participation and enthusiasm.</w:t>
      </w:r>
    </w:p>
    <w:p w14:paraId="6FB0100C"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 xml:space="preserve">On behalf of the board, I wish to extend my thanks to the Ausjet22 sponsors, Hammelmann, KOR, Cleanaway, </w:t>
      </w:r>
      <w:proofErr w:type="spellStart"/>
      <w:r w:rsidRPr="00C01C98">
        <w:rPr>
          <w:rFonts w:eastAsia="Times New Roman" w:cstheme="minorHAnsi"/>
          <w:color w:val="403E3C"/>
          <w:kern w:val="0"/>
          <w:sz w:val="22"/>
          <w:szCs w:val="22"/>
          <w:lang w:eastAsia="en-GB"/>
          <w14:ligatures w14:val="none"/>
        </w:rPr>
        <w:t>Blastone</w:t>
      </w:r>
      <w:proofErr w:type="spellEnd"/>
      <w:r w:rsidRPr="00C01C98">
        <w:rPr>
          <w:rFonts w:eastAsia="Times New Roman" w:cstheme="minorHAnsi"/>
          <w:color w:val="403E3C"/>
          <w:kern w:val="0"/>
          <w:sz w:val="22"/>
          <w:szCs w:val="22"/>
          <w:lang w:eastAsia="en-GB"/>
          <w14:ligatures w14:val="none"/>
        </w:rPr>
        <w:t xml:space="preserve">, Aqua Prep and TRHC, and our official Media Partner, Trenchless Australasia, exhibitors, and panel members. Without everyone’s contribution and support the conference would not have been the success it was.  As we look forward to AUSJET24 in only 12 short months there are still sponsorship positions available and if anyone has any topics for discussion, they think are relevant for our industry please reach out to </w:t>
      </w:r>
      <w:proofErr w:type="gramStart"/>
      <w:r w:rsidRPr="00C01C98">
        <w:rPr>
          <w:rFonts w:eastAsia="Times New Roman" w:cstheme="minorHAnsi"/>
          <w:color w:val="403E3C"/>
          <w:kern w:val="0"/>
          <w:sz w:val="22"/>
          <w:szCs w:val="22"/>
          <w:lang w:eastAsia="en-GB"/>
          <w14:ligatures w14:val="none"/>
        </w:rPr>
        <w:t>myself</w:t>
      </w:r>
      <w:proofErr w:type="gramEnd"/>
      <w:r w:rsidRPr="00C01C98">
        <w:rPr>
          <w:rFonts w:eastAsia="Times New Roman" w:cstheme="minorHAnsi"/>
          <w:color w:val="403E3C"/>
          <w:kern w:val="0"/>
          <w:sz w:val="22"/>
          <w:szCs w:val="22"/>
          <w:lang w:eastAsia="en-GB"/>
          <w14:ligatures w14:val="none"/>
        </w:rPr>
        <w:t>.</w:t>
      </w:r>
    </w:p>
    <w:p w14:paraId="506496A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AUSJET/ADCVA proposed NDD study is underway, the organisation is working with La Trobe University to study the services offered by members of AUSJET/ADCVA and produce educational material to inform and educate the construction industry, local government, and universities of the multiple economic and environmental benefits of the emerging hydro jet excavation industry. Board Member Rod </w:t>
      </w:r>
      <w:proofErr w:type="spellStart"/>
      <w:r w:rsidRPr="00C01C98">
        <w:rPr>
          <w:rFonts w:eastAsia="Times New Roman" w:cstheme="minorHAnsi"/>
          <w:color w:val="403E3C"/>
          <w:kern w:val="0"/>
          <w:sz w:val="22"/>
          <w:szCs w:val="22"/>
          <w:lang w:eastAsia="en-GB"/>
          <w14:ligatures w14:val="none"/>
        </w:rPr>
        <w:t>Purtill</w:t>
      </w:r>
      <w:proofErr w:type="spellEnd"/>
      <w:r w:rsidRPr="00C01C98">
        <w:rPr>
          <w:rFonts w:eastAsia="Times New Roman" w:cstheme="minorHAnsi"/>
          <w:color w:val="403E3C"/>
          <w:kern w:val="0"/>
          <w:sz w:val="22"/>
          <w:szCs w:val="22"/>
          <w:lang w:eastAsia="en-GB"/>
          <w14:ligatures w14:val="none"/>
        </w:rPr>
        <w:t xml:space="preserve"> is leading this project and has provided a detailed update further on in the newsletter.</w:t>
      </w:r>
    </w:p>
    <w:p w14:paraId="3DF3FC3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Jones is leading a sub-committee to do a review of AS4233:2013 High Pressure Water Jetting Systems. Due to some scheduling difficulties with the sub-committee, we will be hard pressed to meet the completion timetable of 2023, thus this project may flow into 2024.</w:t>
      </w:r>
    </w:p>
    <w:p w14:paraId="541F1C93"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 lot of members are taking advantage of the online Class A training, we are seeing registration numbers for the training increase significantly over the past six months. Thanks to the hard work from Gabe Wardle, the online training is now very user friendly, and certificates are issued at the completion of training.</w:t>
      </w:r>
    </w:p>
    <w:p w14:paraId="48980A65"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The Safety Forum is established, a revised charter has been sent out to all participants. The objective of the Forum is to bring together Health &amp; Safety leaders across the industrial service industry, </w:t>
      </w:r>
      <w:proofErr w:type="gramStart"/>
      <w:r w:rsidRPr="00C01C98">
        <w:rPr>
          <w:rFonts w:eastAsia="Times New Roman" w:cstheme="minorHAnsi"/>
          <w:color w:val="403E3C"/>
          <w:kern w:val="0"/>
          <w:sz w:val="22"/>
          <w:szCs w:val="22"/>
          <w:lang w:eastAsia="en-GB"/>
          <w14:ligatures w14:val="none"/>
        </w:rPr>
        <w:t>in order to</w:t>
      </w:r>
      <w:proofErr w:type="gramEnd"/>
      <w:r w:rsidRPr="00C01C98">
        <w:rPr>
          <w:rFonts w:eastAsia="Times New Roman" w:cstheme="minorHAnsi"/>
          <w:color w:val="403E3C"/>
          <w:kern w:val="0"/>
          <w:sz w:val="22"/>
          <w:szCs w:val="22"/>
          <w:lang w:eastAsia="en-GB"/>
          <w14:ligatures w14:val="none"/>
        </w:rPr>
        <w:t xml:space="preserve"> share incidents and learnings, so that participants can drive down injury rates and reduce risks.</w:t>
      </w:r>
    </w:p>
    <w:p w14:paraId="0BD39A1D"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Please do follow us on social media, sign up to our newsletter, and get involved in our projects. We are making sure that there is the chance for everyone to be a part of this inspiring and welcoming organisation, I urge you to take these opportunities and get involved.</w:t>
      </w:r>
    </w:p>
    <w:p w14:paraId="4FCC00B5"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044061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Stay Safe.</w:t>
      </w:r>
    </w:p>
    <w:p w14:paraId="2CAB184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Lance McKay</w:t>
      </w:r>
    </w:p>
    <w:p w14:paraId="3ACFD0F5"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AUSJET / ADCVA Chairperson</w:t>
      </w:r>
    </w:p>
    <w:p w14:paraId="51902D6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32BBA6A"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F9B4C19"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2D7A9C6C">
          <v:rect id="_x0000_i1037" alt="" style="width:451.3pt;height:.05pt;mso-width-percent:0;mso-height-percent:0;mso-width-percent:0;mso-height-percent:0" o:hralign="center" o:hrstd="t" o:hrnoshade="t" o:hr="t" fillcolor="#403e3c" stroked="f"/>
        </w:pict>
      </w:r>
    </w:p>
    <w:p w14:paraId="63C341E2"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5EF4A41"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87363F5"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3A384A8"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9B0F19A"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1934C336"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58B68B7"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3E40BA4" w14:textId="77777777" w:rsidR="00C01C98" w:rsidRDefault="00C01C98" w:rsidP="00C01C98">
      <w:pPr>
        <w:shd w:val="clear" w:color="auto" w:fill="FFFFFF"/>
        <w:spacing w:before="300" w:after="150"/>
        <w:outlineLvl w:val="1"/>
        <w:rPr>
          <w:rFonts w:eastAsia="Times New Roman" w:cstheme="minorHAnsi"/>
          <w:b/>
          <w:bCs/>
          <w:color w:val="000000"/>
          <w:kern w:val="0"/>
          <w:sz w:val="22"/>
          <w:szCs w:val="22"/>
          <w:lang w:eastAsia="en-GB"/>
          <w14:ligatures w14:val="none"/>
        </w:rPr>
      </w:pPr>
    </w:p>
    <w:p w14:paraId="206BEBF5" w14:textId="77777777" w:rsidR="00C01C98" w:rsidRDefault="00C01C98" w:rsidP="00C01C98">
      <w:pPr>
        <w:shd w:val="clear" w:color="auto" w:fill="FFFFFF"/>
        <w:spacing w:before="300" w:after="150"/>
        <w:outlineLvl w:val="1"/>
        <w:rPr>
          <w:rFonts w:eastAsia="Times New Roman" w:cstheme="minorHAnsi"/>
          <w:b/>
          <w:bCs/>
          <w:color w:val="000000"/>
          <w:kern w:val="0"/>
          <w:sz w:val="22"/>
          <w:szCs w:val="22"/>
          <w:lang w:eastAsia="en-GB"/>
          <w14:ligatures w14:val="none"/>
        </w:rPr>
      </w:pPr>
    </w:p>
    <w:p w14:paraId="4A118DF2" w14:textId="77777777" w:rsidR="00C01C98" w:rsidRDefault="00C01C98" w:rsidP="00C01C98">
      <w:pPr>
        <w:shd w:val="clear" w:color="auto" w:fill="FFFFFF"/>
        <w:spacing w:before="300" w:after="150"/>
        <w:outlineLvl w:val="1"/>
        <w:rPr>
          <w:rFonts w:eastAsia="Times New Roman" w:cstheme="minorHAnsi"/>
          <w:b/>
          <w:bCs/>
          <w:color w:val="000000"/>
          <w:kern w:val="0"/>
          <w:sz w:val="22"/>
          <w:szCs w:val="22"/>
          <w:lang w:eastAsia="en-GB"/>
          <w14:ligatures w14:val="none"/>
        </w:rPr>
      </w:pPr>
    </w:p>
    <w:p w14:paraId="7E5EB8DF" w14:textId="77777777" w:rsidR="00C01C98" w:rsidRDefault="00C01C98" w:rsidP="00C01C98">
      <w:pPr>
        <w:shd w:val="clear" w:color="auto" w:fill="FFFFFF"/>
        <w:spacing w:before="300" w:after="150"/>
        <w:outlineLvl w:val="1"/>
        <w:rPr>
          <w:rFonts w:eastAsia="Times New Roman" w:cstheme="minorHAnsi"/>
          <w:b/>
          <w:bCs/>
          <w:color w:val="000000"/>
          <w:kern w:val="0"/>
          <w:sz w:val="22"/>
          <w:szCs w:val="22"/>
          <w:lang w:eastAsia="en-GB"/>
          <w14:ligatures w14:val="none"/>
        </w:rPr>
      </w:pPr>
    </w:p>
    <w:p w14:paraId="54C35D08" w14:textId="3AA245DB" w:rsidR="00C01C98" w:rsidRPr="00C01C98" w:rsidRDefault="00C01C98" w:rsidP="00C01C98">
      <w:pPr>
        <w:shd w:val="clear" w:color="auto" w:fill="FFFFFF"/>
        <w:spacing w:before="300" w:after="150"/>
        <w:outlineLvl w:val="1"/>
        <w:rPr>
          <w:rFonts w:eastAsia="Times New Roman" w:cstheme="minorHAnsi"/>
          <w:b/>
          <w:bCs/>
          <w:color w:val="000000"/>
          <w:kern w:val="0"/>
          <w:sz w:val="36"/>
          <w:szCs w:val="36"/>
          <w:lang w:eastAsia="en-GB"/>
          <w14:ligatures w14:val="none"/>
        </w:rPr>
      </w:pPr>
      <w:r w:rsidRPr="00C01C98">
        <w:rPr>
          <w:rFonts w:eastAsia="Times New Roman" w:cstheme="minorHAnsi"/>
          <w:b/>
          <w:bCs/>
          <w:color w:val="000000"/>
          <w:kern w:val="0"/>
          <w:sz w:val="36"/>
          <w:szCs w:val="36"/>
          <w:lang w:eastAsia="en-GB"/>
          <w14:ligatures w14:val="none"/>
        </w:rPr>
        <w:lastRenderedPageBreak/>
        <w:t>DEN-JET Australia - Platinum Member and Sponsor of AUSJET/ADCVA</w:t>
      </w:r>
    </w:p>
    <w:p w14:paraId="65D4E54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36BD74A" w14:textId="0CBD9061"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53CF9394" wp14:editId="4890098F">
            <wp:extent cx="1213806" cy="957781"/>
            <wp:effectExtent l="0" t="0" r="5715" b="0"/>
            <wp:docPr id="1015819067" name="Picture 32" descr="A logo with white text and orange background&#10;&#10;Description automatically generated with medium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19067" name="Picture 32" descr="A logo with white text and orange background&#10;&#10;Description automatically generated with medium confid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679" cy="990033"/>
                    </a:xfrm>
                    <a:prstGeom prst="rect">
                      <a:avLst/>
                    </a:prstGeom>
                    <a:noFill/>
                    <a:ln>
                      <a:noFill/>
                    </a:ln>
                  </pic:spPr>
                </pic:pic>
              </a:graphicData>
            </a:graphic>
          </wp:inline>
        </w:drawing>
      </w:r>
    </w:p>
    <w:p w14:paraId="4084CE04" w14:textId="2BFEFF75"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DEN-JET is a leading supplier of Water Blasters, Water Jetting Accessories, Safety Equipment, Spare Parts, and Rental machines. The OEM business manufactures High-Pressure Water Blasting Machines and accessories for many applications such as Decommissioning, Industrial &amp; Marine Cleaning, Concrete Demolition, Surface Preparation, Mining amongst many other functions. The company has a reputation for specialist knowledge, quality products with a safety focus, competitive prices, and excellence in customer service.</w:t>
      </w:r>
    </w:p>
    <w:p w14:paraId="41E03476"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Den-Jet CD160 series &amp; CD50 Water Blaster has a few extra accessories available now for customers. Introducing a canopy cover in either Stainless Steel or Galvanise material, which offers good protection of the asset and great display for company logo. Gas struts to lift canopy doors and safety bar to prop door open. Easy access to all vital engine and pump components.</w:t>
      </w:r>
    </w:p>
    <w:p w14:paraId="0A887A29" w14:textId="090FE769"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"https://www.ausjetinc.com.au/uploaded/images/client_added/den_jet1.jpg"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5D5D8562" wp14:editId="2315F146">
            <wp:extent cx="1657976" cy="1246174"/>
            <wp:effectExtent l="0" t="0" r="6350" b="0"/>
            <wp:docPr id="872174590" name="Picture 31" descr="An orange machine with a met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74590" name="Picture 31" descr="An orange machine with a metal fr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978" cy="1282254"/>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color w:val="403E3C"/>
          <w:kern w:val="0"/>
          <w:sz w:val="22"/>
          <w:szCs w:val="22"/>
          <w:lang w:eastAsia="en-GB"/>
          <w14:ligatures w14:val="none"/>
        </w:rPr>
        <w:t>      </w:t>
      </w: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"https://www.ausjetinc.com.au/uploaded/images/client_added/den_jet2.jpg"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67D2DAAA" wp14:editId="73B6D8A4">
            <wp:extent cx="1636638" cy="1229990"/>
            <wp:effectExtent l="0" t="0" r="1905" b="2540"/>
            <wp:docPr id="7678358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534" cy="1264483"/>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4A237159"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The CD160 can operate at a maximum of 36,000 psi @ 25 </w:t>
      </w:r>
      <w:proofErr w:type="spellStart"/>
      <w:r w:rsidRPr="00C01C98">
        <w:rPr>
          <w:rFonts w:eastAsia="Times New Roman" w:cstheme="minorHAnsi"/>
          <w:color w:val="403E3C"/>
          <w:kern w:val="0"/>
          <w:sz w:val="22"/>
          <w:szCs w:val="22"/>
          <w:lang w:eastAsia="en-GB"/>
          <w14:ligatures w14:val="none"/>
        </w:rPr>
        <w:t>ltr</w:t>
      </w:r>
      <w:proofErr w:type="spellEnd"/>
      <w:r w:rsidRPr="00C01C98">
        <w:rPr>
          <w:rFonts w:eastAsia="Times New Roman" w:cstheme="minorHAnsi"/>
          <w:color w:val="403E3C"/>
          <w:kern w:val="0"/>
          <w:sz w:val="22"/>
          <w:szCs w:val="22"/>
          <w:lang w:eastAsia="en-GB"/>
          <w14:ligatures w14:val="none"/>
        </w:rPr>
        <w:t xml:space="preserve">/min with special rotating nozzles.  It has a stainless-steel pump-head with an electronic engine controller, feed pump and turbo charged 4- &amp; 6-cylinder engines.  The CD160 models are powered by Argo Power aka. Massey </w:t>
      </w:r>
      <w:proofErr w:type="spellStart"/>
      <w:r w:rsidRPr="00C01C98">
        <w:rPr>
          <w:rFonts w:eastAsia="Times New Roman" w:cstheme="minorHAnsi"/>
          <w:color w:val="403E3C"/>
          <w:kern w:val="0"/>
          <w:sz w:val="22"/>
          <w:szCs w:val="22"/>
          <w:lang w:eastAsia="en-GB"/>
          <w14:ligatures w14:val="none"/>
        </w:rPr>
        <w:t>Feguson</w:t>
      </w:r>
      <w:proofErr w:type="spellEnd"/>
      <w:r w:rsidRPr="00C01C98">
        <w:rPr>
          <w:rFonts w:eastAsia="Times New Roman" w:cstheme="minorHAnsi"/>
          <w:color w:val="403E3C"/>
          <w:kern w:val="0"/>
          <w:sz w:val="22"/>
          <w:szCs w:val="22"/>
          <w:lang w:eastAsia="en-GB"/>
          <w14:ligatures w14:val="none"/>
        </w:rPr>
        <w:t xml:space="preserve"> engine.  The pump can also be set up as CD160-1400 operating at 20000 psi @ 40 </w:t>
      </w:r>
      <w:proofErr w:type="spellStart"/>
      <w:r w:rsidRPr="00C01C98">
        <w:rPr>
          <w:rFonts w:eastAsia="Times New Roman" w:cstheme="minorHAnsi"/>
          <w:color w:val="403E3C"/>
          <w:kern w:val="0"/>
          <w:sz w:val="22"/>
          <w:szCs w:val="22"/>
          <w:lang w:eastAsia="en-GB"/>
          <w14:ligatures w14:val="none"/>
        </w:rPr>
        <w:t>ltr</w:t>
      </w:r>
      <w:proofErr w:type="spellEnd"/>
      <w:r w:rsidRPr="00C01C98">
        <w:rPr>
          <w:rFonts w:eastAsia="Times New Roman" w:cstheme="minorHAnsi"/>
          <w:color w:val="403E3C"/>
          <w:kern w:val="0"/>
          <w:sz w:val="22"/>
          <w:szCs w:val="22"/>
          <w:lang w:eastAsia="en-GB"/>
          <w14:ligatures w14:val="none"/>
        </w:rPr>
        <w:t>/min.  A great pump for concrete demolition and general surface prep.  Available now with standard and optional accessories.</w:t>
      </w:r>
    </w:p>
    <w:p w14:paraId="4CC03B7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CD50 series is popular due to its flexibility of pressure and flow with combinations ranging from 230bar to a maximum of 2000bar. The CD50 model is powered by genuine 50Hp Toyota diesel engine and there are 7 powerful models in the range.  The CD50 Water Blaster is user-friendly, cost effective and with a very small footprint.  Each machine comes with standard accessories such as 20m HP hose, dump gun and Fan/Pin nozzles, and optional Rotating nozzle with 4 Sapphire Jets.  Many applications such as corrosion control, surface preparation, underwater blasting, and oil well pressure testing is well suited for this high-powered pump.</w:t>
      </w:r>
    </w:p>
    <w:p w14:paraId="05B575A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DEN-JET can help configure the equipment you need for a safe and successful job with the knowledge of working with the best products and expertise that your project demands.</w:t>
      </w:r>
    </w:p>
    <w:p w14:paraId="1D6E8CF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52198CC"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Den-Jet Australia Pty Ltd</w:t>
      </w:r>
    </w:p>
    <w:p w14:paraId="64EF9A2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24-28 Bowyer Road, Wingfield SA 5013</w:t>
      </w:r>
    </w:p>
    <w:p w14:paraId="56F8E3E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E: </w:t>
      </w:r>
      <w:hyperlink r:id="rId13" w:history="1">
        <w:r w:rsidRPr="00C01C98">
          <w:rPr>
            <w:rFonts w:eastAsia="Times New Roman" w:cstheme="minorHAnsi"/>
            <w:b/>
            <w:bCs/>
            <w:color w:val="173585"/>
            <w:kern w:val="0"/>
            <w:sz w:val="22"/>
            <w:szCs w:val="22"/>
            <w:u w:val="single"/>
            <w:lang w:eastAsia="en-GB"/>
            <w14:ligatures w14:val="none"/>
          </w:rPr>
          <w:t>au.sales@denjet.com</w:t>
        </w:r>
      </w:hyperlink>
      <w:r w:rsidRPr="00C01C98">
        <w:rPr>
          <w:rFonts w:eastAsia="Times New Roman" w:cstheme="minorHAnsi"/>
          <w:b/>
          <w:bCs/>
          <w:color w:val="403E3C"/>
          <w:kern w:val="0"/>
          <w:sz w:val="22"/>
          <w:szCs w:val="22"/>
          <w:lang w:eastAsia="en-GB"/>
          <w14:ligatures w14:val="none"/>
        </w:rPr>
        <w:t> </w:t>
      </w:r>
    </w:p>
    <w:p w14:paraId="254B7DF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P: +61 439 118 776</w:t>
      </w:r>
    </w:p>
    <w:p w14:paraId="5C2D3CC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W: </w:t>
      </w:r>
      <w:hyperlink r:id="rId14" w:history="1">
        <w:r w:rsidRPr="00C01C98">
          <w:rPr>
            <w:rFonts w:eastAsia="Times New Roman" w:cstheme="minorHAnsi"/>
            <w:b/>
            <w:bCs/>
            <w:color w:val="173585"/>
            <w:kern w:val="0"/>
            <w:sz w:val="22"/>
            <w:szCs w:val="22"/>
            <w:u w:val="single"/>
            <w:lang w:eastAsia="en-GB"/>
            <w14:ligatures w14:val="none"/>
          </w:rPr>
          <w:t>www.denjet.com.au</w:t>
        </w:r>
      </w:hyperlink>
    </w:p>
    <w:p w14:paraId="4E81B7BF" w14:textId="58CA415E"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"https://www.ausjetinc.com.au/uploaded/images/client_added/denjet3.png"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1F1B9256" wp14:editId="2E76FD3F">
            <wp:extent cx="704007" cy="704007"/>
            <wp:effectExtent l="0" t="0" r="0" b="0"/>
            <wp:docPr id="991235054" name="Picture 29"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35054" name="Picture 29" descr="A blue and black 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053" cy="722053"/>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color w:val="403E3C"/>
          <w:kern w:val="0"/>
          <w:sz w:val="22"/>
          <w:szCs w:val="22"/>
          <w:lang w:eastAsia="en-GB"/>
          <w14:ligatures w14:val="none"/>
        </w:rPr>
        <w:t>       </w:t>
      </w: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"https://www.ausjetinc.com.au/uploaded/images/client_added/ausjet_logo.jpg"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7FC9BA44" wp14:editId="126C903D">
            <wp:extent cx="1529907" cy="809204"/>
            <wp:effectExtent l="0" t="0" r="0" b="3810"/>
            <wp:docPr id="1156097329" name="Picture 28" descr="A logo with a lette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7329" name="Picture 28" descr="A logo with a letter in a circ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6284" cy="849602"/>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"https://www.ausjetinc.com.au/uploaded/images/client_added/den_jet_picture_4.png"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78FBB86A" wp14:editId="4BB51C37">
            <wp:extent cx="493395" cy="428625"/>
            <wp:effectExtent l="0" t="0" r="1905" b="3175"/>
            <wp:docPr id="9623510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 cy="42862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6172F439"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 </w:t>
      </w:r>
    </w:p>
    <w:p w14:paraId="03B1080E" w14:textId="4E7A562C" w:rsidR="00C01C98" w:rsidRPr="00C01C98" w:rsidRDefault="00C01C98" w:rsidP="00C01C98">
      <w:pPr>
        <w:shd w:val="clear" w:color="auto" w:fill="FFFFFF"/>
        <w:spacing w:after="150"/>
        <w:rPr>
          <w:rFonts w:eastAsia="Times New Roman" w:cstheme="minorHAnsi"/>
          <w:b/>
          <w:bCs/>
          <w:color w:val="000000"/>
          <w:kern w:val="0"/>
          <w:sz w:val="36"/>
          <w:szCs w:val="36"/>
          <w:lang w:eastAsia="en-GB"/>
          <w14:ligatures w14:val="none"/>
        </w:rPr>
      </w:pPr>
      <w:r w:rsidRPr="00C01C98">
        <w:rPr>
          <w:rFonts w:eastAsia="Times New Roman" w:cstheme="minorHAnsi"/>
          <w:b/>
          <w:bCs/>
          <w:color w:val="000000"/>
          <w:kern w:val="0"/>
          <w:sz w:val="36"/>
          <w:szCs w:val="36"/>
          <w:lang w:eastAsia="en-GB"/>
          <w14:ligatures w14:val="none"/>
        </w:rPr>
        <w:t>WOMA Australia - Platinum Member and Sponsor of AUSJET/ADCVA</w:t>
      </w:r>
    </w:p>
    <w:p w14:paraId="398EA6B3"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09E01E9" w14:textId="5098B8E9"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56FED448" wp14:editId="42BCEC44">
            <wp:extent cx="2734316" cy="1165253"/>
            <wp:effectExtent l="0" t="0" r="0" b="0"/>
            <wp:docPr id="1631557985" name="Picture 26" descr="A blue and black logo&#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57985" name="Picture 26" descr="A blue and black logo&#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287" cy="1183991"/>
                    </a:xfrm>
                    <a:prstGeom prst="rect">
                      <a:avLst/>
                    </a:prstGeom>
                    <a:noFill/>
                    <a:ln>
                      <a:noFill/>
                    </a:ln>
                  </pic:spPr>
                </pic:pic>
              </a:graphicData>
            </a:graphic>
          </wp:inline>
        </w:drawing>
      </w:r>
    </w:p>
    <w:p w14:paraId="38BC1C2A"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B0C84A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WOMA Australia Pty Ltd</w:t>
      </w:r>
    </w:p>
    <w:p w14:paraId="5A48CDB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609767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WA</w:t>
      </w:r>
    </w:p>
    <w:p w14:paraId="2411C26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 xml:space="preserve">16 </w:t>
      </w:r>
      <w:proofErr w:type="spellStart"/>
      <w:r w:rsidRPr="00C01C98">
        <w:rPr>
          <w:rFonts w:eastAsia="Times New Roman" w:cstheme="minorHAnsi"/>
          <w:b/>
          <w:bCs/>
          <w:color w:val="403E3C"/>
          <w:kern w:val="0"/>
          <w:sz w:val="22"/>
          <w:szCs w:val="22"/>
          <w:lang w:eastAsia="en-GB"/>
          <w14:ligatures w14:val="none"/>
        </w:rPr>
        <w:t>Redemptora</w:t>
      </w:r>
      <w:proofErr w:type="spellEnd"/>
      <w:r w:rsidRPr="00C01C98">
        <w:rPr>
          <w:rFonts w:eastAsia="Times New Roman" w:cstheme="minorHAnsi"/>
          <w:b/>
          <w:bCs/>
          <w:color w:val="403E3C"/>
          <w:kern w:val="0"/>
          <w:sz w:val="22"/>
          <w:szCs w:val="22"/>
          <w:lang w:eastAsia="en-GB"/>
          <w14:ligatures w14:val="none"/>
        </w:rPr>
        <w:t xml:space="preserve"> Road, Henderson, WA 6166</w:t>
      </w:r>
    </w:p>
    <w:p w14:paraId="585B3B09"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hyperlink r:id="rId18" w:history="1">
        <w:r w:rsidRPr="00C01C98">
          <w:rPr>
            <w:rFonts w:eastAsia="Times New Roman" w:cstheme="minorHAnsi"/>
            <w:b/>
            <w:bCs/>
            <w:color w:val="173585"/>
            <w:kern w:val="0"/>
            <w:sz w:val="22"/>
            <w:szCs w:val="22"/>
            <w:u w:val="single"/>
            <w:lang w:eastAsia="en-GB"/>
            <w14:ligatures w14:val="none"/>
          </w:rPr>
          <w:t>hpwater@woma.com.au</w:t>
        </w:r>
      </w:hyperlink>
    </w:p>
    <w:p w14:paraId="3EF4B7C3"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08 9434 6622</w:t>
      </w:r>
    </w:p>
    <w:p w14:paraId="4D3A987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hyperlink r:id="rId19" w:history="1">
        <w:r w:rsidRPr="00C01C98">
          <w:rPr>
            <w:rFonts w:eastAsia="Times New Roman" w:cstheme="minorHAnsi"/>
            <w:b/>
            <w:bCs/>
            <w:color w:val="173585"/>
            <w:kern w:val="0"/>
            <w:sz w:val="22"/>
            <w:szCs w:val="22"/>
            <w:u w:val="single"/>
            <w:lang w:eastAsia="en-GB"/>
            <w14:ligatures w14:val="none"/>
          </w:rPr>
          <w:t>www.woma.com.au</w:t>
        </w:r>
      </w:hyperlink>
    </w:p>
    <w:p w14:paraId="5BF80B4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5D4D0B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0590D32"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0922B796">
          <v:rect id="_x0000_i1036" alt="" style="width:451.3pt;height:.05pt;mso-width-percent:0;mso-height-percent:0;mso-width-percent:0;mso-height-percent:0" o:hralign="center" o:hrstd="t" o:hrnoshade="t" o:hr="t" fillcolor="#403e3c" stroked="f"/>
        </w:pict>
      </w:r>
    </w:p>
    <w:p w14:paraId="3ACBB787"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74EE68AA"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1502CF9B"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527B6D84"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01FA1EAF"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54FA01A4"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10473868"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4EA0CE2E"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04194B13"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164E6ABA"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7C2C4222"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0740800C"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66896540"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138E3C9C"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72025047"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535C20E3" w14:textId="52B7D8BB"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066899F" w14:textId="5BB14844"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Non-Destructive</w:t>
      </w:r>
      <w:r w:rsidRPr="00C01C98">
        <w:rPr>
          <w:rFonts w:eastAsia="Times New Roman" w:cstheme="minorHAnsi"/>
          <w:b/>
          <w:bCs/>
          <w:color w:val="000000"/>
          <w:kern w:val="0"/>
          <w:sz w:val="40"/>
          <w:szCs w:val="40"/>
          <w:lang w:eastAsia="en-GB"/>
          <w14:ligatures w14:val="none"/>
        </w:rPr>
        <w:t xml:space="preserve"> Digging (NDD) Study</w:t>
      </w:r>
    </w:p>
    <w:p w14:paraId="2F47C39C"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At the recent AGM a vote was put to our members about AUSJET/ADCVA partnering with the La Trobe University to conduct a study of the services offered by members of AUSJET/ADCVA and produce educational material to inform and educate the construction industry, local government, and universities of the multiple economic and environmental benefits of the emerging hydro excavation industry.</w:t>
      </w:r>
    </w:p>
    <w:p w14:paraId="6F27F1BD"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I’m happy to announce that the vote was successful and the partnership with La Trobe University for this study will go ahead.</w:t>
      </w:r>
    </w:p>
    <w:p w14:paraId="6A71D718"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Investment wise this is one of the largest projects that AUSJET/ADCVA has undertaken for this study to happen. The members present at the AGM and the board were unanimous in the decision to invest into something this important, that will add benefit to our members long into the future.</w:t>
      </w:r>
    </w:p>
    <w:p w14:paraId="2C55A217" w14:textId="151F442C"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From member engagement the main challenge members of AUSJET/ADCVA face is communicating that, despite the higher </w:t>
      </w:r>
      <w:r w:rsidRPr="00C01C98">
        <w:rPr>
          <w:rFonts w:eastAsia="Times New Roman" w:cstheme="minorHAnsi"/>
          <w:color w:val="403E3C"/>
          <w:kern w:val="0"/>
          <w:sz w:val="20"/>
          <w:szCs w:val="20"/>
          <w:lang w:eastAsia="en-GB"/>
          <w14:ligatures w14:val="none"/>
        </w:rPr>
        <w:t>short-term</w:t>
      </w:r>
      <w:r w:rsidRPr="00C01C98">
        <w:rPr>
          <w:rFonts w:eastAsia="Times New Roman" w:cstheme="minorHAnsi"/>
          <w:color w:val="403E3C"/>
          <w:kern w:val="0"/>
          <w:sz w:val="20"/>
          <w:szCs w:val="20"/>
          <w:lang w:eastAsia="en-GB"/>
          <w14:ligatures w14:val="none"/>
        </w:rPr>
        <w:t xml:space="preserve"> running costs of high-velocity water jets, the </w:t>
      </w:r>
      <w:proofErr w:type="gramStart"/>
      <w:r w:rsidRPr="00C01C98">
        <w:rPr>
          <w:rFonts w:eastAsia="Times New Roman" w:cstheme="minorHAnsi"/>
          <w:color w:val="403E3C"/>
          <w:kern w:val="0"/>
          <w:sz w:val="20"/>
          <w:szCs w:val="20"/>
          <w:lang w:eastAsia="en-GB"/>
          <w14:ligatures w14:val="none"/>
        </w:rPr>
        <w:t>long term</w:t>
      </w:r>
      <w:proofErr w:type="gramEnd"/>
      <w:r w:rsidRPr="00C01C98">
        <w:rPr>
          <w:rFonts w:eastAsia="Times New Roman" w:cstheme="minorHAnsi"/>
          <w:color w:val="403E3C"/>
          <w:kern w:val="0"/>
          <w:sz w:val="20"/>
          <w:szCs w:val="20"/>
          <w:lang w:eastAsia="en-GB"/>
          <w14:ligatures w14:val="none"/>
        </w:rPr>
        <w:t xml:space="preserve"> running cost savings to infrastructure maintenance far exceed the short term costs.</w:t>
      </w:r>
    </w:p>
    <w:p w14:paraId="6C38152F"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Educational materials will include:</w:t>
      </w:r>
    </w:p>
    <w:p w14:paraId="3E919B31" w14:textId="77777777" w:rsidR="00C01C98" w:rsidRPr="00C01C98" w:rsidRDefault="00C01C98" w:rsidP="00C01C98">
      <w:pPr>
        <w:numPr>
          <w:ilvl w:val="0"/>
          <w:numId w:val="1"/>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Whitepaper studies,</w:t>
      </w:r>
    </w:p>
    <w:p w14:paraId="72FB8F06" w14:textId="77777777" w:rsidR="00C01C98" w:rsidRPr="00C01C98" w:rsidRDefault="00C01C98" w:rsidP="00C01C98">
      <w:pPr>
        <w:numPr>
          <w:ilvl w:val="0"/>
          <w:numId w:val="1"/>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Marketing materials,</w:t>
      </w:r>
    </w:p>
    <w:p w14:paraId="37AACC6C" w14:textId="77777777" w:rsidR="00C01C98" w:rsidRPr="00C01C98" w:rsidRDefault="00C01C98" w:rsidP="00C01C98">
      <w:pPr>
        <w:numPr>
          <w:ilvl w:val="0"/>
          <w:numId w:val="1"/>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Learning materials,</w:t>
      </w:r>
    </w:p>
    <w:p w14:paraId="2E710CA6" w14:textId="77777777" w:rsidR="00C01C98" w:rsidRPr="00C01C98" w:rsidRDefault="00C01C98" w:rsidP="00C01C98">
      <w:pPr>
        <w:numPr>
          <w:ilvl w:val="0"/>
          <w:numId w:val="1"/>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Videos,</w:t>
      </w:r>
    </w:p>
    <w:p w14:paraId="41FF05BC" w14:textId="77777777" w:rsidR="00C01C98" w:rsidRPr="00C01C98" w:rsidRDefault="00C01C98" w:rsidP="00C01C98">
      <w:pPr>
        <w:numPr>
          <w:ilvl w:val="0"/>
          <w:numId w:val="1"/>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Other teaching materials.</w:t>
      </w:r>
    </w:p>
    <w:p w14:paraId="62D4AADE" w14:textId="489E7CAA"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The Strategic Objectives of this study are:</w:t>
      </w:r>
    </w:p>
    <w:p w14:paraId="13ABF5EC"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Creation of various education and marketing materials to inform and educate potential future stakeholders and potential customers of the economic benefits of Hydro Excavation technology. This includes:</w:t>
      </w:r>
    </w:p>
    <w:p w14:paraId="47060818"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Transfer of information from AUSJET/ADCVA and their members to La Trobe University project members. The information pertains to the actual and perceived economic benefits of </w:t>
      </w:r>
      <w:proofErr w:type="spellStart"/>
      <w:r w:rsidRPr="00C01C98">
        <w:rPr>
          <w:rFonts w:eastAsia="Times New Roman" w:cstheme="minorHAnsi"/>
          <w:color w:val="403E3C"/>
          <w:kern w:val="0"/>
          <w:sz w:val="20"/>
          <w:szCs w:val="20"/>
          <w:lang w:eastAsia="en-GB"/>
          <w14:ligatures w14:val="none"/>
        </w:rPr>
        <w:t>highvelocity</w:t>
      </w:r>
      <w:proofErr w:type="spellEnd"/>
      <w:r w:rsidRPr="00C01C98">
        <w:rPr>
          <w:rFonts w:eastAsia="Times New Roman" w:cstheme="minorHAnsi"/>
          <w:color w:val="403E3C"/>
          <w:kern w:val="0"/>
          <w:sz w:val="20"/>
          <w:szCs w:val="20"/>
          <w:lang w:eastAsia="en-GB"/>
          <w14:ligatures w14:val="none"/>
        </w:rPr>
        <w:t xml:space="preserve"> water excavation technology relative to historically applied solutions.</w:t>
      </w:r>
    </w:p>
    <w:p w14:paraId="4D7164BF"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Inform and educate excavators, construction companies, local </w:t>
      </w:r>
      <w:proofErr w:type="gramStart"/>
      <w:r w:rsidRPr="00C01C98">
        <w:rPr>
          <w:rFonts w:eastAsia="Times New Roman" w:cstheme="minorHAnsi"/>
          <w:color w:val="403E3C"/>
          <w:kern w:val="0"/>
          <w:sz w:val="20"/>
          <w:szCs w:val="20"/>
          <w:lang w:eastAsia="en-GB"/>
          <w14:ligatures w14:val="none"/>
        </w:rPr>
        <w:t>government</w:t>
      </w:r>
      <w:proofErr w:type="gramEnd"/>
      <w:r w:rsidRPr="00C01C98">
        <w:rPr>
          <w:rFonts w:eastAsia="Times New Roman" w:cstheme="minorHAnsi"/>
          <w:color w:val="403E3C"/>
          <w:kern w:val="0"/>
          <w:sz w:val="20"/>
          <w:szCs w:val="20"/>
          <w:lang w:eastAsia="en-GB"/>
          <w14:ligatures w14:val="none"/>
        </w:rPr>
        <w:t xml:space="preserve"> and other users of conventional technology of the economic benefits of </w:t>
      </w:r>
      <w:proofErr w:type="spellStart"/>
      <w:r w:rsidRPr="00C01C98">
        <w:rPr>
          <w:rFonts w:eastAsia="Times New Roman" w:cstheme="minorHAnsi"/>
          <w:color w:val="403E3C"/>
          <w:kern w:val="0"/>
          <w:sz w:val="20"/>
          <w:szCs w:val="20"/>
          <w:lang w:eastAsia="en-GB"/>
          <w14:ligatures w14:val="none"/>
        </w:rPr>
        <w:t>highvelocity</w:t>
      </w:r>
      <w:proofErr w:type="spellEnd"/>
      <w:r w:rsidRPr="00C01C98">
        <w:rPr>
          <w:rFonts w:eastAsia="Times New Roman" w:cstheme="minorHAnsi"/>
          <w:color w:val="403E3C"/>
          <w:kern w:val="0"/>
          <w:sz w:val="20"/>
          <w:szCs w:val="20"/>
          <w:lang w:eastAsia="en-GB"/>
          <w14:ligatures w14:val="none"/>
        </w:rPr>
        <w:t xml:space="preserve"> water jet technology (and the newer applications of the technology) relative to other solutions.</w:t>
      </w:r>
    </w:p>
    <w:p w14:paraId="1232E009"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Inform and educate current stakeholders and potential future stakeholders (who are not familiar with the technology) of the history, </w:t>
      </w:r>
      <w:proofErr w:type="gramStart"/>
      <w:r w:rsidRPr="00C01C98">
        <w:rPr>
          <w:rFonts w:eastAsia="Times New Roman" w:cstheme="minorHAnsi"/>
          <w:color w:val="403E3C"/>
          <w:kern w:val="0"/>
          <w:sz w:val="20"/>
          <w:szCs w:val="20"/>
          <w:lang w:eastAsia="en-GB"/>
          <w14:ligatures w14:val="none"/>
        </w:rPr>
        <w:t>technology</w:t>
      </w:r>
      <w:proofErr w:type="gramEnd"/>
      <w:r w:rsidRPr="00C01C98">
        <w:rPr>
          <w:rFonts w:eastAsia="Times New Roman" w:cstheme="minorHAnsi"/>
          <w:color w:val="403E3C"/>
          <w:kern w:val="0"/>
          <w:sz w:val="20"/>
          <w:szCs w:val="20"/>
          <w:lang w:eastAsia="en-GB"/>
          <w14:ligatures w14:val="none"/>
        </w:rPr>
        <w:t xml:space="preserve"> and current application of </w:t>
      </w:r>
      <w:proofErr w:type="spellStart"/>
      <w:r w:rsidRPr="00C01C98">
        <w:rPr>
          <w:rFonts w:eastAsia="Times New Roman" w:cstheme="minorHAnsi"/>
          <w:color w:val="403E3C"/>
          <w:kern w:val="0"/>
          <w:sz w:val="20"/>
          <w:szCs w:val="20"/>
          <w:lang w:eastAsia="en-GB"/>
          <w14:ligatures w14:val="none"/>
        </w:rPr>
        <w:t>highvelocity</w:t>
      </w:r>
      <w:proofErr w:type="spellEnd"/>
      <w:r w:rsidRPr="00C01C98">
        <w:rPr>
          <w:rFonts w:eastAsia="Times New Roman" w:cstheme="minorHAnsi"/>
          <w:color w:val="403E3C"/>
          <w:kern w:val="0"/>
          <w:sz w:val="20"/>
          <w:szCs w:val="20"/>
          <w:lang w:eastAsia="en-GB"/>
          <w14:ligatures w14:val="none"/>
        </w:rPr>
        <w:t xml:space="preserve"> water jet technology and the benefits of its application.</w:t>
      </w:r>
    </w:p>
    <w:p w14:paraId="44C97B48"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Inform and educate the current academic and student cohort about the current state of </w:t>
      </w:r>
      <w:proofErr w:type="spellStart"/>
      <w:r w:rsidRPr="00C01C98">
        <w:rPr>
          <w:rFonts w:eastAsia="Times New Roman" w:cstheme="minorHAnsi"/>
          <w:color w:val="403E3C"/>
          <w:kern w:val="0"/>
          <w:sz w:val="20"/>
          <w:szCs w:val="20"/>
          <w:lang w:eastAsia="en-GB"/>
          <w14:ligatures w14:val="none"/>
        </w:rPr>
        <w:t>highvelocity</w:t>
      </w:r>
      <w:proofErr w:type="spellEnd"/>
      <w:r w:rsidRPr="00C01C98">
        <w:rPr>
          <w:rFonts w:eastAsia="Times New Roman" w:cstheme="minorHAnsi"/>
          <w:color w:val="403E3C"/>
          <w:kern w:val="0"/>
          <w:sz w:val="20"/>
          <w:szCs w:val="20"/>
          <w:lang w:eastAsia="en-GB"/>
          <w14:ligatures w14:val="none"/>
        </w:rPr>
        <w:t xml:space="preserve"> technology in the construction industry and the economic benefits of its application.</w:t>
      </w:r>
    </w:p>
    <w:p w14:paraId="008B53F9"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Analyse the economic benefit and business value of implementing the technology solution across all different potential use cases, in the construction industry, local government projects and other potential uses.</w:t>
      </w:r>
    </w:p>
    <w:p w14:paraId="7C2130A0" w14:textId="77777777" w:rsidR="00C01C98" w:rsidRPr="00C01C98" w:rsidRDefault="00C01C98" w:rsidP="00C01C98">
      <w:pPr>
        <w:numPr>
          <w:ilvl w:val="0"/>
          <w:numId w:val="2"/>
        </w:numPr>
        <w:shd w:val="clear" w:color="auto" w:fill="FFFFFF"/>
        <w:spacing w:before="100" w:beforeAutospacing="1" w:after="100" w:afterAutospacing="1"/>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Build momentum for the future of </w:t>
      </w:r>
      <w:proofErr w:type="gramStart"/>
      <w:r w:rsidRPr="00C01C98">
        <w:rPr>
          <w:rFonts w:eastAsia="Times New Roman" w:cstheme="minorHAnsi"/>
          <w:color w:val="403E3C"/>
          <w:kern w:val="0"/>
          <w:sz w:val="20"/>
          <w:szCs w:val="20"/>
          <w:lang w:eastAsia="en-GB"/>
          <w14:ligatures w14:val="none"/>
        </w:rPr>
        <w:t>high pressure</w:t>
      </w:r>
      <w:proofErr w:type="gramEnd"/>
      <w:r w:rsidRPr="00C01C98">
        <w:rPr>
          <w:rFonts w:eastAsia="Times New Roman" w:cstheme="minorHAnsi"/>
          <w:color w:val="403E3C"/>
          <w:kern w:val="0"/>
          <w:sz w:val="20"/>
          <w:szCs w:val="20"/>
          <w:lang w:eastAsia="en-GB"/>
          <w14:ligatures w14:val="none"/>
        </w:rPr>
        <w:t xml:space="preserve"> water and vacuum systems for applications in other industries, such as mining, through the application of Artificial Intelligence.</w:t>
      </w:r>
    </w:p>
    <w:p w14:paraId="20535AAC"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We will be calling for expressions of interest (EOI) from our members to join a sub-committee on this study, it is a great opportunity to be involved in a project that will drive the NDD industry into the future.</w:t>
      </w:r>
    </w:p>
    <w:p w14:paraId="38CA30C2"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 xml:space="preserve">The sub-committee will be led by previous board member Rod </w:t>
      </w:r>
      <w:proofErr w:type="spellStart"/>
      <w:r w:rsidRPr="00C01C98">
        <w:rPr>
          <w:rFonts w:eastAsia="Times New Roman" w:cstheme="minorHAnsi"/>
          <w:color w:val="403E3C"/>
          <w:kern w:val="0"/>
          <w:sz w:val="20"/>
          <w:szCs w:val="20"/>
          <w:lang w:eastAsia="en-GB"/>
          <w14:ligatures w14:val="none"/>
        </w:rPr>
        <w:t>Purtill</w:t>
      </w:r>
      <w:proofErr w:type="spellEnd"/>
      <w:r w:rsidRPr="00C01C98">
        <w:rPr>
          <w:rFonts w:eastAsia="Times New Roman" w:cstheme="minorHAnsi"/>
          <w:color w:val="403E3C"/>
          <w:kern w:val="0"/>
          <w:sz w:val="20"/>
          <w:szCs w:val="20"/>
          <w:lang w:eastAsia="en-GB"/>
          <w14:ligatures w14:val="none"/>
        </w:rPr>
        <w:t>, the current board are excited to have this project started.</w:t>
      </w:r>
    </w:p>
    <w:p w14:paraId="3FBD45C3"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If you have any questions regarding joining the sub-committee, please reach out to Gabe at AUSJET/ADCVA and she will be able to help with any queries.</w:t>
      </w:r>
    </w:p>
    <w:p w14:paraId="7B4E5461"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Regards</w:t>
      </w:r>
    </w:p>
    <w:p w14:paraId="07080427"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Lance McKay</w:t>
      </w:r>
    </w:p>
    <w:p w14:paraId="599409D5" w14:textId="77777777" w:rsidR="00C01C98" w:rsidRPr="00C01C98" w:rsidRDefault="00C01C98" w:rsidP="00C01C98">
      <w:pPr>
        <w:shd w:val="clear" w:color="auto" w:fill="FFFFFF"/>
        <w:spacing w:after="150"/>
        <w:rPr>
          <w:rFonts w:eastAsia="Times New Roman" w:cstheme="minorHAnsi"/>
          <w:color w:val="403E3C"/>
          <w:kern w:val="0"/>
          <w:sz w:val="20"/>
          <w:szCs w:val="20"/>
          <w:lang w:eastAsia="en-GB"/>
          <w14:ligatures w14:val="none"/>
        </w:rPr>
      </w:pPr>
      <w:r w:rsidRPr="00C01C98">
        <w:rPr>
          <w:rFonts w:eastAsia="Times New Roman" w:cstheme="minorHAnsi"/>
          <w:color w:val="403E3C"/>
          <w:kern w:val="0"/>
          <w:sz w:val="20"/>
          <w:szCs w:val="20"/>
          <w:lang w:eastAsia="en-GB"/>
          <w14:ligatures w14:val="none"/>
        </w:rPr>
        <w:t>AUSJET/ADCVA Chairperson</w:t>
      </w:r>
    </w:p>
    <w:p w14:paraId="1F4A1D07"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31B437E" w14:textId="77777777" w:rsid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13E99869">
          <v:rect id="_x0000_i1035" alt="" style="width:451.3pt;height:.05pt;mso-width-percent:0;mso-height-percent:0;mso-width-percent:0;mso-height-percent:0" o:hralign="center" o:hrstd="t" o:hrnoshade="t" o:hr="t" fillcolor="#403e3c" stroked="f"/>
        </w:pict>
      </w:r>
    </w:p>
    <w:p w14:paraId="1295D197" w14:textId="43872821" w:rsidR="00C01C98" w:rsidRPr="00C01C98" w:rsidRDefault="00C01C98" w:rsidP="00C01C98">
      <w:pPr>
        <w:spacing w:before="300" w:after="300"/>
        <w:rPr>
          <w:rFonts w:eastAsia="Times New Roman" w:cstheme="minorHAnsi"/>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Board of Management 2023-2024</w:t>
      </w:r>
    </w:p>
    <w:p w14:paraId="5ABC245D"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Group 2 of the Board of Management positions (4) were declared vacant (as per the Constitution) at the AGM held in Victoria on Friday 25th August 2023.</w:t>
      </w:r>
    </w:p>
    <w:p w14:paraId="4CC7C0F9" w14:textId="61F7B754"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Six (6) nominations for the Management Committee were received and those nominations were: </w:t>
      </w:r>
    </w:p>
    <w:p w14:paraId="2642ED4C"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Jones – KOR Equipment Solutions</w:t>
      </w:r>
    </w:p>
    <w:p w14:paraId="7096321B"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Gerry Murphy – WOMA Australia Pty Ltd</w:t>
      </w:r>
    </w:p>
    <w:p w14:paraId="4D0D2A2C"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Nicholas – Veolia Environmental Services</w:t>
      </w:r>
    </w:p>
    <w:p w14:paraId="0D17B746"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Randolph Briggs – </w:t>
      </w:r>
      <w:proofErr w:type="spellStart"/>
      <w:r w:rsidRPr="00C01C98">
        <w:rPr>
          <w:rFonts w:eastAsia="Times New Roman" w:cstheme="minorHAnsi"/>
          <w:color w:val="403E3C"/>
          <w:kern w:val="0"/>
          <w:sz w:val="22"/>
          <w:szCs w:val="22"/>
          <w:lang w:eastAsia="en-GB"/>
          <w14:ligatures w14:val="none"/>
        </w:rPr>
        <w:t>StoneAge</w:t>
      </w:r>
      <w:proofErr w:type="spellEnd"/>
      <w:r w:rsidRPr="00C01C98">
        <w:rPr>
          <w:rFonts w:eastAsia="Times New Roman" w:cstheme="minorHAnsi"/>
          <w:color w:val="403E3C"/>
          <w:kern w:val="0"/>
          <w:sz w:val="22"/>
          <w:szCs w:val="22"/>
          <w:lang w:eastAsia="en-GB"/>
          <w14:ligatures w14:val="none"/>
        </w:rPr>
        <w:t xml:space="preserve"> Inc</w:t>
      </w:r>
    </w:p>
    <w:p w14:paraId="61DEB160"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Andrew Gladman – </w:t>
      </w:r>
      <w:proofErr w:type="spellStart"/>
      <w:r w:rsidRPr="00C01C98">
        <w:rPr>
          <w:rFonts w:eastAsia="Times New Roman" w:cstheme="minorHAnsi"/>
          <w:color w:val="403E3C"/>
          <w:kern w:val="0"/>
          <w:sz w:val="22"/>
          <w:szCs w:val="22"/>
          <w:lang w:eastAsia="en-GB"/>
          <w14:ligatures w14:val="none"/>
        </w:rPr>
        <w:t>Spoutvac</w:t>
      </w:r>
      <w:proofErr w:type="spellEnd"/>
      <w:r w:rsidRPr="00C01C98">
        <w:rPr>
          <w:rFonts w:eastAsia="Times New Roman" w:cstheme="minorHAnsi"/>
          <w:color w:val="403E3C"/>
          <w:kern w:val="0"/>
          <w:sz w:val="22"/>
          <w:szCs w:val="22"/>
          <w:lang w:eastAsia="en-GB"/>
          <w14:ligatures w14:val="none"/>
        </w:rPr>
        <w:t xml:space="preserve"> a BUCHER Company</w:t>
      </w:r>
    </w:p>
    <w:p w14:paraId="37478B83" w14:textId="77777777" w:rsidR="00C01C98" w:rsidRPr="00C01C98" w:rsidRDefault="00C01C98" w:rsidP="00C01C98">
      <w:pPr>
        <w:numPr>
          <w:ilvl w:val="0"/>
          <w:numId w:val="3"/>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Mitchell Cleary – The </w:t>
      </w:r>
      <w:proofErr w:type="spellStart"/>
      <w:r w:rsidRPr="00C01C98">
        <w:rPr>
          <w:rFonts w:eastAsia="Times New Roman" w:cstheme="minorHAnsi"/>
          <w:color w:val="403E3C"/>
          <w:kern w:val="0"/>
          <w:sz w:val="22"/>
          <w:szCs w:val="22"/>
          <w:lang w:eastAsia="en-GB"/>
          <w14:ligatures w14:val="none"/>
        </w:rPr>
        <w:t>Austrans</w:t>
      </w:r>
      <w:proofErr w:type="spellEnd"/>
      <w:r w:rsidRPr="00C01C98">
        <w:rPr>
          <w:rFonts w:eastAsia="Times New Roman" w:cstheme="minorHAnsi"/>
          <w:color w:val="403E3C"/>
          <w:kern w:val="0"/>
          <w:sz w:val="22"/>
          <w:szCs w:val="22"/>
          <w:lang w:eastAsia="en-GB"/>
          <w14:ligatures w14:val="none"/>
        </w:rPr>
        <w:t xml:space="preserve"> Group</w:t>
      </w:r>
    </w:p>
    <w:p w14:paraId="36CEB5EF"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Voting took place prior to the AGM by a representative of each member company.</w:t>
      </w:r>
    </w:p>
    <w:p w14:paraId="63988EF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Voting commenced 12 noon 10 August 2023 and closed 5pm Monday 21 August 2023</w:t>
      </w:r>
    </w:p>
    <w:p w14:paraId="6EB11D2D"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Votes were received from 24 out of 99 member companies.</w:t>
      </w:r>
    </w:p>
    <w:p w14:paraId="1BB92ED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four (4) nominations who received the most votes were:</w:t>
      </w:r>
    </w:p>
    <w:p w14:paraId="2A4628A6" w14:textId="77777777" w:rsidR="00C01C98" w:rsidRPr="00C01C98" w:rsidRDefault="00C01C98" w:rsidP="00C01C98">
      <w:pPr>
        <w:numPr>
          <w:ilvl w:val="0"/>
          <w:numId w:val="4"/>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Andrew Gladman – </w:t>
      </w:r>
      <w:proofErr w:type="spellStart"/>
      <w:r w:rsidRPr="00C01C98">
        <w:rPr>
          <w:rFonts w:eastAsia="Times New Roman" w:cstheme="minorHAnsi"/>
          <w:color w:val="403E3C"/>
          <w:kern w:val="0"/>
          <w:sz w:val="22"/>
          <w:szCs w:val="22"/>
          <w:lang w:eastAsia="en-GB"/>
          <w14:ligatures w14:val="none"/>
        </w:rPr>
        <w:t>Spoutvac</w:t>
      </w:r>
      <w:proofErr w:type="spellEnd"/>
      <w:r w:rsidRPr="00C01C98">
        <w:rPr>
          <w:rFonts w:eastAsia="Times New Roman" w:cstheme="minorHAnsi"/>
          <w:color w:val="403E3C"/>
          <w:kern w:val="0"/>
          <w:sz w:val="22"/>
          <w:szCs w:val="22"/>
          <w:lang w:eastAsia="en-GB"/>
          <w14:ligatures w14:val="none"/>
        </w:rPr>
        <w:t xml:space="preserve"> a BUCHER Company               </w:t>
      </w:r>
    </w:p>
    <w:p w14:paraId="60923388" w14:textId="77777777" w:rsidR="00C01C98" w:rsidRPr="00C01C98" w:rsidRDefault="00C01C98" w:rsidP="00C01C98">
      <w:pPr>
        <w:numPr>
          <w:ilvl w:val="0"/>
          <w:numId w:val="4"/>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Jones – KOR Equipment Solutions                                   </w:t>
      </w:r>
    </w:p>
    <w:p w14:paraId="63CFD054" w14:textId="77777777" w:rsidR="00C01C98" w:rsidRPr="00C01C98" w:rsidRDefault="00C01C98" w:rsidP="00C01C98">
      <w:pPr>
        <w:numPr>
          <w:ilvl w:val="0"/>
          <w:numId w:val="4"/>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Nicholas – Veolia Environmental Services                    </w:t>
      </w:r>
    </w:p>
    <w:p w14:paraId="3678243F" w14:textId="77777777" w:rsidR="00C01C98" w:rsidRPr="00C01C98" w:rsidRDefault="00C01C98" w:rsidP="00C01C98">
      <w:pPr>
        <w:numPr>
          <w:ilvl w:val="0"/>
          <w:numId w:val="4"/>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Gerry Murphy – WOMA Australia Pty Ltd   </w:t>
      </w:r>
    </w:p>
    <w:p w14:paraId="12F524F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first Board meeting for the 2023-2024 Board of Management was held on Thursday 7th September 2023. At this meeting a vote was held for Office Bearers.</w:t>
      </w:r>
    </w:p>
    <w:p w14:paraId="61976680"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Results were:</w:t>
      </w:r>
    </w:p>
    <w:p w14:paraId="08442FBE" w14:textId="77777777" w:rsidR="00C01C98" w:rsidRPr="00C01C98" w:rsidRDefault="00C01C98" w:rsidP="00C01C98">
      <w:pPr>
        <w:numPr>
          <w:ilvl w:val="0"/>
          <w:numId w:val="5"/>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Chairperson - Lance McKay</w:t>
      </w:r>
    </w:p>
    <w:p w14:paraId="3AE84D70" w14:textId="77777777" w:rsidR="00C01C98" w:rsidRPr="00C01C98" w:rsidRDefault="00C01C98" w:rsidP="00C01C98">
      <w:pPr>
        <w:numPr>
          <w:ilvl w:val="0"/>
          <w:numId w:val="5"/>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Treasurer - Gerry Murphy</w:t>
      </w:r>
    </w:p>
    <w:p w14:paraId="7CEF8B1D" w14:textId="77777777" w:rsidR="00C01C98" w:rsidRPr="00C01C98" w:rsidRDefault="00C01C98" w:rsidP="00C01C98">
      <w:pPr>
        <w:numPr>
          <w:ilvl w:val="0"/>
          <w:numId w:val="5"/>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Secretary - Gabe Wardle</w:t>
      </w:r>
    </w:p>
    <w:p w14:paraId="2A5C00B4" w14:textId="7F3F54AE"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Please meet the AUSJET/ADCVA Board of Management for 2023-2024   </w:t>
      </w:r>
    </w:p>
    <w:tbl>
      <w:tblPr>
        <w:tblW w:w="0" w:type="auto"/>
        <w:shd w:val="clear" w:color="auto" w:fill="FFFFFF"/>
        <w:tblLayout w:type="fixed"/>
        <w:tblCellMar>
          <w:left w:w="0" w:type="dxa"/>
          <w:right w:w="0" w:type="dxa"/>
        </w:tblCellMar>
        <w:tblLook w:val="04A0" w:firstRow="1" w:lastRow="0" w:firstColumn="1" w:lastColumn="0" w:noHBand="0" w:noVBand="1"/>
      </w:tblPr>
      <w:tblGrid>
        <w:gridCol w:w="2300"/>
        <w:gridCol w:w="2520"/>
        <w:gridCol w:w="2268"/>
        <w:gridCol w:w="3328"/>
        <w:gridCol w:w="50"/>
      </w:tblGrid>
      <w:tr w:rsidR="00C01C98" w:rsidRPr="00C01C98" w14:paraId="6B63C8BF" w14:textId="77777777" w:rsidTr="00C01C98">
        <w:tc>
          <w:tcPr>
            <w:tcW w:w="2300" w:type="dxa"/>
            <w:shd w:val="clear" w:color="auto" w:fill="FFFFFF"/>
            <w:vAlign w:val="center"/>
            <w:hideMark/>
          </w:tcPr>
          <w:p w14:paraId="2693C4FF" w14:textId="3CE29911"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"https://www.ausjetinc.com.au/uploaded/images/client_added/lance_mckay.jpg"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0388C05A" wp14:editId="416C9FE8">
                  <wp:extent cx="857756" cy="857756"/>
                  <wp:effectExtent l="0" t="0" r="6350" b="6350"/>
                  <wp:docPr id="582615343" name="Picture 25"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15343" name="Picture 25" descr="A person in a su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000" cy="895000"/>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color w:val="403E3C"/>
                <w:kern w:val="0"/>
                <w:sz w:val="22"/>
                <w:szCs w:val="22"/>
                <w:lang w:eastAsia="en-GB"/>
                <w14:ligatures w14:val="none"/>
              </w:rPr>
              <w:t>        </w:t>
            </w:r>
          </w:p>
        </w:tc>
        <w:tc>
          <w:tcPr>
            <w:tcW w:w="2520" w:type="dxa"/>
            <w:shd w:val="clear" w:color="auto" w:fill="FFFFFF"/>
            <w:vAlign w:val="center"/>
            <w:hideMark/>
          </w:tcPr>
          <w:p w14:paraId="0DF928AE"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LANCE </w:t>
            </w:r>
            <w:proofErr w:type="spellStart"/>
            <w:r w:rsidRPr="00C01C98">
              <w:rPr>
                <w:rFonts w:eastAsia="Times New Roman" w:cstheme="minorHAnsi"/>
                <w:color w:val="403E3C"/>
                <w:kern w:val="0"/>
                <w:sz w:val="22"/>
                <w:szCs w:val="22"/>
                <w:lang w:eastAsia="en-GB"/>
                <w14:ligatures w14:val="none"/>
              </w:rPr>
              <w:t>McKAY</w:t>
            </w:r>
            <w:proofErr w:type="spellEnd"/>
          </w:p>
          <w:p w14:paraId="2A9A5DF9"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FIRMUS Group </w:t>
            </w:r>
          </w:p>
        </w:tc>
        <w:tc>
          <w:tcPr>
            <w:tcW w:w="2268" w:type="dxa"/>
            <w:shd w:val="clear" w:color="auto" w:fill="FFFFFF"/>
            <w:vAlign w:val="center"/>
            <w:hideMark/>
          </w:tcPr>
          <w:p w14:paraId="7F13ED39"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Director/Chairperson</w:t>
            </w:r>
          </w:p>
        </w:tc>
        <w:tc>
          <w:tcPr>
            <w:tcW w:w="3328" w:type="dxa"/>
            <w:shd w:val="clear" w:color="auto" w:fill="FFFFFF"/>
            <w:vAlign w:val="center"/>
            <w:hideMark/>
          </w:tcPr>
          <w:p w14:paraId="3A80A6C2"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lmckay@firmusgroup.com.au</w:t>
            </w:r>
          </w:p>
          <w:p w14:paraId="748A2E79"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0408 758 640</w:t>
            </w:r>
          </w:p>
        </w:tc>
        <w:tc>
          <w:tcPr>
            <w:tcW w:w="50" w:type="dxa"/>
            <w:shd w:val="clear" w:color="auto" w:fill="FFFFFF"/>
            <w:vAlign w:val="center"/>
            <w:hideMark/>
          </w:tcPr>
          <w:p w14:paraId="7425DB87"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42A1DA13" w14:textId="77777777" w:rsidTr="00C01C98">
        <w:tc>
          <w:tcPr>
            <w:tcW w:w="2300" w:type="dxa"/>
            <w:shd w:val="clear" w:color="auto" w:fill="FFFFFF"/>
            <w:vAlign w:val="center"/>
            <w:hideMark/>
          </w:tcPr>
          <w:p w14:paraId="6E192738" w14:textId="2C170644"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"https://www.ausjetinc.com.au/uploaded/images/client_added/gerry_murphy_1.jpg"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3047E5C2" wp14:editId="01A1AF55">
                  <wp:extent cx="857250" cy="1058565"/>
                  <wp:effectExtent l="0" t="0" r="0" b="0"/>
                  <wp:docPr id="17738435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160" cy="1126370"/>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56027578"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GERRY MURPHY</w:t>
            </w:r>
          </w:p>
          <w:p w14:paraId="37616C9D"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WOMA Australia Pty Ltd</w:t>
            </w:r>
          </w:p>
        </w:tc>
        <w:tc>
          <w:tcPr>
            <w:tcW w:w="2268" w:type="dxa"/>
            <w:shd w:val="clear" w:color="auto" w:fill="FFFFFF"/>
            <w:vAlign w:val="center"/>
            <w:hideMark/>
          </w:tcPr>
          <w:p w14:paraId="2F908BB8"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Director/Treasurer</w:t>
            </w:r>
          </w:p>
        </w:tc>
        <w:tc>
          <w:tcPr>
            <w:tcW w:w="3328" w:type="dxa"/>
            <w:shd w:val="clear" w:color="auto" w:fill="FFFFFF"/>
            <w:vAlign w:val="center"/>
            <w:hideMark/>
          </w:tcPr>
          <w:p w14:paraId="574CCCA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gmurphy@woma.com.au</w:t>
            </w:r>
          </w:p>
          <w:p w14:paraId="38545FC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0477 500 051</w:t>
            </w:r>
          </w:p>
        </w:tc>
        <w:tc>
          <w:tcPr>
            <w:tcW w:w="50" w:type="dxa"/>
            <w:shd w:val="clear" w:color="auto" w:fill="FFFFFF"/>
            <w:vAlign w:val="center"/>
            <w:hideMark/>
          </w:tcPr>
          <w:p w14:paraId="17EB8D8B"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6FB8EF4B" w14:textId="77777777" w:rsidTr="00C01C98">
        <w:tc>
          <w:tcPr>
            <w:tcW w:w="2300" w:type="dxa"/>
            <w:shd w:val="clear" w:color="auto" w:fill="FFFFFF"/>
            <w:vAlign w:val="center"/>
            <w:hideMark/>
          </w:tcPr>
          <w:p w14:paraId="5637D6CE" w14:textId="008BA58A"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"https://www.ausjetinc.com.au/uploaded/images/client_added/peter_jones.jpg"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51460BA2" wp14:editId="0A3440DF">
                  <wp:extent cx="853099" cy="979136"/>
                  <wp:effectExtent l="0" t="0" r="0" b="0"/>
                  <wp:docPr id="852317450" name="Picture 23" descr="A person with a mustache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17450" name="Picture 23" descr="A person with a mustache wearing a blue shi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2144" cy="104690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373876C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JONES</w:t>
            </w:r>
          </w:p>
          <w:p w14:paraId="0C307C65"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KOR Equipment Solutions Pty Ltd          </w:t>
            </w:r>
          </w:p>
        </w:tc>
        <w:tc>
          <w:tcPr>
            <w:tcW w:w="2268" w:type="dxa"/>
            <w:shd w:val="clear" w:color="auto" w:fill="FFFFFF"/>
            <w:vAlign w:val="center"/>
            <w:hideMark/>
          </w:tcPr>
          <w:p w14:paraId="3B20DD9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Director/Vice Chairperson     </w:t>
            </w:r>
          </w:p>
        </w:tc>
        <w:tc>
          <w:tcPr>
            <w:tcW w:w="3328" w:type="dxa"/>
            <w:shd w:val="clear" w:color="auto" w:fill="FFFFFF"/>
            <w:vAlign w:val="center"/>
            <w:hideMark/>
          </w:tcPr>
          <w:p w14:paraId="76E2052E"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pjones@kor.com.au</w:t>
            </w:r>
          </w:p>
          <w:p w14:paraId="57EDA44E"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0429 005 644</w:t>
            </w:r>
          </w:p>
        </w:tc>
        <w:tc>
          <w:tcPr>
            <w:tcW w:w="50" w:type="dxa"/>
            <w:shd w:val="clear" w:color="auto" w:fill="FFFFFF"/>
            <w:vAlign w:val="center"/>
            <w:hideMark/>
          </w:tcPr>
          <w:p w14:paraId="52C52212"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5BFE61BA" w14:textId="77777777" w:rsidTr="00C01C98">
        <w:tc>
          <w:tcPr>
            <w:tcW w:w="2300" w:type="dxa"/>
            <w:shd w:val="clear" w:color="auto" w:fill="FFFFFF"/>
            <w:vAlign w:val="center"/>
            <w:hideMark/>
          </w:tcPr>
          <w:p w14:paraId="24C0F986" w14:textId="61D426F5"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"https://www.ausjetinc.com.au/uploaded/images/client_added/peter_nicholas_2.jpg"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07391C9F" wp14:editId="15A92BE1">
                  <wp:extent cx="860109" cy="1221897"/>
                  <wp:effectExtent l="0" t="0" r="3810" b="0"/>
                  <wp:docPr id="1816326" name="Picture 22"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26" name="Picture 22" descr="A person in a sui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487" cy="129346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1A31451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NICHOLAS</w:t>
            </w:r>
          </w:p>
          <w:p w14:paraId="6F34AB7E"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Veolia Environmental Services</w:t>
            </w:r>
          </w:p>
        </w:tc>
        <w:tc>
          <w:tcPr>
            <w:tcW w:w="2268" w:type="dxa"/>
            <w:shd w:val="clear" w:color="auto" w:fill="FFFFFF"/>
            <w:vAlign w:val="center"/>
            <w:hideMark/>
          </w:tcPr>
          <w:p w14:paraId="52A3F1B1"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w:t>
            </w:r>
          </w:p>
        </w:tc>
        <w:tc>
          <w:tcPr>
            <w:tcW w:w="3328" w:type="dxa"/>
            <w:shd w:val="clear" w:color="auto" w:fill="FFFFFF"/>
            <w:vAlign w:val="center"/>
            <w:hideMark/>
          </w:tcPr>
          <w:p w14:paraId="767BE2F2"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peter.nicholas@veolia.com</w:t>
            </w:r>
          </w:p>
          <w:p w14:paraId="09BE6158"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0427 277 503</w:t>
            </w:r>
          </w:p>
        </w:tc>
        <w:tc>
          <w:tcPr>
            <w:tcW w:w="50" w:type="dxa"/>
            <w:shd w:val="clear" w:color="auto" w:fill="FFFFFF"/>
            <w:vAlign w:val="center"/>
            <w:hideMark/>
          </w:tcPr>
          <w:p w14:paraId="67A91102"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026B79FB" w14:textId="77777777" w:rsidTr="00C01C98">
        <w:tc>
          <w:tcPr>
            <w:tcW w:w="2300" w:type="dxa"/>
            <w:shd w:val="clear" w:color="auto" w:fill="FFFFFF"/>
            <w:vAlign w:val="center"/>
            <w:hideMark/>
          </w:tcPr>
          <w:p w14:paraId="48F7FAE8" w14:textId="36CDFF52"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"https://www.ausjetinc.com.au/uploaded/images/client_added/peter_bradford_1.jpeg"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350BC047" wp14:editId="1E09EA18">
                  <wp:extent cx="862746" cy="1043873"/>
                  <wp:effectExtent l="0" t="0" r="1270" b="0"/>
                  <wp:docPr id="463526028" name="Picture 21"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26028" name="Picture 21" descr="A person in a blue shi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346" cy="1118406"/>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6C61640E"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 BRADFORD</w:t>
            </w:r>
          </w:p>
          <w:p w14:paraId="6F485BC1"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Aqua Prep</w:t>
            </w:r>
          </w:p>
        </w:tc>
        <w:tc>
          <w:tcPr>
            <w:tcW w:w="2268" w:type="dxa"/>
            <w:shd w:val="clear" w:color="auto" w:fill="FFFFFF"/>
            <w:vAlign w:val="center"/>
            <w:hideMark/>
          </w:tcPr>
          <w:p w14:paraId="45F4DFE4"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w:t>
            </w:r>
          </w:p>
        </w:tc>
        <w:tc>
          <w:tcPr>
            <w:tcW w:w="3328" w:type="dxa"/>
            <w:shd w:val="clear" w:color="auto" w:fill="FFFFFF"/>
            <w:vAlign w:val="center"/>
            <w:hideMark/>
          </w:tcPr>
          <w:p w14:paraId="5E3E1381"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peter@aquaprep.com.au</w:t>
            </w:r>
          </w:p>
          <w:p w14:paraId="0E7F285D" w14:textId="77777777" w:rsidR="00C01C98" w:rsidRPr="00C01C98" w:rsidRDefault="00C01C98" w:rsidP="00C01C98">
            <w:pPr>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0468 388 751</w:t>
            </w:r>
          </w:p>
        </w:tc>
        <w:tc>
          <w:tcPr>
            <w:tcW w:w="50" w:type="dxa"/>
            <w:shd w:val="clear" w:color="auto" w:fill="FFFFFF"/>
            <w:vAlign w:val="center"/>
            <w:hideMark/>
          </w:tcPr>
          <w:p w14:paraId="3F3C2BDC"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3457C123" w14:textId="77777777" w:rsidTr="00C01C98">
        <w:tc>
          <w:tcPr>
            <w:tcW w:w="2300" w:type="dxa"/>
            <w:shd w:val="clear" w:color="auto" w:fill="FFFFFF"/>
            <w:vAlign w:val="center"/>
            <w:hideMark/>
          </w:tcPr>
          <w:p w14:paraId="70334A9A" w14:textId="24B316E2"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"https://www.ausjetinc.com.au/uploaded/images/client_added/chris_brooksby.jpeg"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1EDC2655" wp14:editId="508AA605">
                  <wp:extent cx="865304" cy="898216"/>
                  <wp:effectExtent l="0" t="0" r="0" b="3810"/>
                  <wp:docPr id="732321607" name="Picture 20"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21607" name="Picture 20" descr="A person in a plaid shi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737" cy="99416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7AC1ED88"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CHRIS BROOKSBY</w:t>
            </w:r>
          </w:p>
          <w:p w14:paraId="7CC26746"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McMahon Services Australia</w:t>
            </w:r>
          </w:p>
        </w:tc>
        <w:tc>
          <w:tcPr>
            <w:tcW w:w="2268" w:type="dxa"/>
            <w:shd w:val="clear" w:color="auto" w:fill="FFFFFF"/>
            <w:vAlign w:val="center"/>
            <w:hideMark/>
          </w:tcPr>
          <w:p w14:paraId="4900E5C9"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Director</w:t>
            </w:r>
          </w:p>
        </w:tc>
        <w:tc>
          <w:tcPr>
            <w:tcW w:w="3328" w:type="dxa"/>
            <w:shd w:val="clear" w:color="auto" w:fill="FFFFFF"/>
            <w:vAlign w:val="center"/>
            <w:hideMark/>
          </w:tcPr>
          <w:p w14:paraId="427C2583"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christopher.brooksby@mcmservices.com.au</w:t>
            </w:r>
          </w:p>
          <w:p w14:paraId="2FB7F61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0429 494 788</w:t>
            </w:r>
          </w:p>
        </w:tc>
        <w:tc>
          <w:tcPr>
            <w:tcW w:w="50" w:type="dxa"/>
            <w:shd w:val="clear" w:color="auto" w:fill="FFFFFF"/>
            <w:vAlign w:val="center"/>
            <w:hideMark/>
          </w:tcPr>
          <w:p w14:paraId="3F68D8F3"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414B76C5" w14:textId="77777777" w:rsidTr="00C01C98">
        <w:tc>
          <w:tcPr>
            <w:tcW w:w="2300" w:type="dxa"/>
            <w:shd w:val="clear" w:color="auto" w:fill="FFFFFF"/>
            <w:vAlign w:val="center"/>
            <w:hideMark/>
          </w:tcPr>
          <w:p w14:paraId="259933E8" w14:textId="46DCD8B5"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"https://www.ausjetinc.com.au/uploaded/images/client_added/andrew_gladman.jpeg"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7EB749BE" wp14:editId="4AAA1463">
                  <wp:extent cx="874751" cy="1011504"/>
                  <wp:effectExtent l="0" t="0" r="1905" b="5080"/>
                  <wp:docPr id="575619718" name="Picture 19"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19718" name="Picture 19" descr="A person in a black shi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9969" cy="1075354"/>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2520" w:type="dxa"/>
            <w:shd w:val="clear" w:color="auto" w:fill="FFFFFF"/>
            <w:vAlign w:val="center"/>
            <w:hideMark/>
          </w:tcPr>
          <w:p w14:paraId="01691D1B"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ANDREW GLADMAN</w:t>
            </w:r>
          </w:p>
          <w:p w14:paraId="388E55C6" w14:textId="79DCEABC" w:rsidR="00C01C98" w:rsidRPr="00C01C98" w:rsidRDefault="00C01C98" w:rsidP="00C01C98">
            <w:pPr>
              <w:spacing w:after="150"/>
              <w:rPr>
                <w:rFonts w:eastAsia="Times New Roman" w:cstheme="minorHAnsi"/>
                <w:color w:val="403E3C"/>
                <w:kern w:val="0"/>
                <w:sz w:val="22"/>
                <w:szCs w:val="22"/>
                <w:lang w:eastAsia="en-GB"/>
                <w14:ligatures w14:val="none"/>
              </w:rPr>
            </w:pPr>
            <w:proofErr w:type="spellStart"/>
            <w:r w:rsidRPr="00C01C98">
              <w:rPr>
                <w:rFonts w:eastAsia="Times New Roman" w:cstheme="minorHAnsi"/>
                <w:color w:val="403E3C"/>
                <w:kern w:val="0"/>
                <w:sz w:val="22"/>
                <w:szCs w:val="22"/>
                <w:lang w:eastAsia="en-GB"/>
                <w14:ligatures w14:val="none"/>
              </w:rPr>
              <w:t>Spoutvac</w:t>
            </w:r>
            <w:proofErr w:type="spellEnd"/>
            <w:r>
              <w:rPr>
                <w:rFonts w:eastAsia="Times New Roman" w:cstheme="minorHAnsi"/>
                <w:color w:val="403E3C"/>
                <w:kern w:val="0"/>
                <w:sz w:val="22"/>
                <w:szCs w:val="22"/>
                <w:lang w:eastAsia="en-GB"/>
                <w14:ligatures w14:val="none"/>
              </w:rPr>
              <w:t xml:space="preserve"> a </w:t>
            </w:r>
            <w:r w:rsidRPr="00C01C98">
              <w:rPr>
                <w:rFonts w:eastAsia="Times New Roman" w:cstheme="minorHAnsi"/>
                <w:color w:val="403E3C"/>
                <w:kern w:val="0"/>
                <w:sz w:val="22"/>
                <w:szCs w:val="22"/>
                <w:lang w:eastAsia="en-GB"/>
                <w14:ligatures w14:val="none"/>
              </w:rPr>
              <w:t>BUCHER Company</w:t>
            </w:r>
          </w:p>
        </w:tc>
        <w:tc>
          <w:tcPr>
            <w:tcW w:w="2268" w:type="dxa"/>
            <w:shd w:val="clear" w:color="auto" w:fill="FFFFFF"/>
            <w:vAlign w:val="center"/>
            <w:hideMark/>
          </w:tcPr>
          <w:p w14:paraId="477D52EA" w14:textId="6D7A5ABB" w:rsidR="00C01C98" w:rsidRPr="00C01C98" w:rsidRDefault="00C01C98" w:rsidP="00C01C98">
            <w:pPr>
              <w:rPr>
                <w:rFonts w:eastAsia="Times New Roman" w:cstheme="minorHAnsi"/>
                <w:color w:val="403E3C"/>
                <w:kern w:val="0"/>
                <w:sz w:val="22"/>
                <w:szCs w:val="22"/>
                <w:lang w:eastAsia="en-GB"/>
                <w14:ligatures w14:val="none"/>
              </w:rPr>
            </w:pPr>
            <w:r>
              <w:rPr>
                <w:rFonts w:eastAsia="Times New Roman" w:cstheme="minorHAnsi"/>
                <w:color w:val="403E3C"/>
                <w:kern w:val="0"/>
                <w:sz w:val="22"/>
                <w:szCs w:val="22"/>
                <w:lang w:eastAsia="en-GB"/>
                <w14:ligatures w14:val="none"/>
              </w:rPr>
              <w:t xml:space="preserve"> </w:t>
            </w:r>
            <w:r w:rsidRPr="00C01C98">
              <w:rPr>
                <w:rFonts w:eastAsia="Times New Roman" w:cstheme="minorHAnsi"/>
                <w:color w:val="403E3C"/>
                <w:kern w:val="0"/>
                <w:sz w:val="22"/>
                <w:szCs w:val="22"/>
                <w:lang w:eastAsia="en-GB"/>
                <w14:ligatures w14:val="none"/>
              </w:rPr>
              <w:t>Director</w:t>
            </w:r>
          </w:p>
        </w:tc>
        <w:tc>
          <w:tcPr>
            <w:tcW w:w="3328" w:type="dxa"/>
            <w:shd w:val="clear" w:color="auto" w:fill="FFFFFF"/>
            <w:vAlign w:val="center"/>
            <w:hideMark/>
          </w:tcPr>
          <w:p w14:paraId="2DE2B2F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andrew.gladman@buchermunicipal.com.au</w:t>
            </w:r>
          </w:p>
          <w:p w14:paraId="6CF8DDBC"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0413 442 550</w:t>
            </w:r>
          </w:p>
        </w:tc>
        <w:tc>
          <w:tcPr>
            <w:tcW w:w="50" w:type="dxa"/>
            <w:shd w:val="clear" w:color="auto" w:fill="FFFFFF"/>
            <w:vAlign w:val="center"/>
            <w:hideMark/>
          </w:tcPr>
          <w:p w14:paraId="225F68FD"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69CD82BF" w14:textId="77777777" w:rsidTr="00C01C98">
        <w:tc>
          <w:tcPr>
            <w:tcW w:w="2300" w:type="dxa"/>
            <w:shd w:val="clear" w:color="auto" w:fill="FFFFFF"/>
            <w:vAlign w:val="center"/>
            <w:hideMark/>
          </w:tcPr>
          <w:p w14:paraId="07183AA3"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2520" w:type="dxa"/>
            <w:shd w:val="clear" w:color="auto" w:fill="FFFFFF"/>
            <w:vAlign w:val="center"/>
            <w:hideMark/>
          </w:tcPr>
          <w:p w14:paraId="478E353D"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2268" w:type="dxa"/>
            <w:shd w:val="clear" w:color="auto" w:fill="FFFFFF"/>
            <w:vAlign w:val="center"/>
            <w:hideMark/>
          </w:tcPr>
          <w:p w14:paraId="359D3D94"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3328" w:type="dxa"/>
            <w:shd w:val="clear" w:color="auto" w:fill="FFFFFF"/>
            <w:vAlign w:val="center"/>
            <w:hideMark/>
          </w:tcPr>
          <w:p w14:paraId="6C501720"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50" w:type="dxa"/>
            <w:shd w:val="clear" w:color="auto" w:fill="FFFFFF"/>
            <w:vAlign w:val="center"/>
            <w:hideMark/>
          </w:tcPr>
          <w:p w14:paraId="579427F3"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bl>
    <w:p w14:paraId="0C1DC1B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C9C50C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Rodney </w:t>
      </w:r>
      <w:proofErr w:type="spellStart"/>
      <w:r w:rsidRPr="00C01C98">
        <w:rPr>
          <w:rFonts w:eastAsia="Times New Roman" w:cstheme="minorHAnsi"/>
          <w:color w:val="403E3C"/>
          <w:kern w:val="0"/>
          <w:sz w:val="22"/>
          <w:szCs w:val="22"/>
          <w:lang w:eastAsia="en-GB"/>
          <w14:ligatures w14:val="none"/>
        </w:rPr>
        <w:t>Purtill</w:t>
      </w:r>
      <w:proofErr w:type="spellEnd"/>
      <w:r w:rsidRPr="00C01C98">
        <w:rPr>
          <w:rFonts w:eastAsia="Times New Roman" w:cstheme="minorHAnsi"/>
          <w:color w:val="403E3C"/>
          <w:kern w:val="0"/>
          <w:sz w:val="22"/>
          <w:szCs w:val="22"/>
          <w:lang w:eastAsia="en-GB"/>
          <w14:ligatures w14:val="none"/>
        </w:rPr>
        <w:t xml:space="preserve"> did not stand for a position on the Board for this financial year. We would like to thank Rod for his contribution to the Board of Management since he was voted in on the </w:t>
      </w:r>
      <w:proofErr w:type="gramStart"/>
      <w:r w:rsidRPr="00C01C98">
        <w:rPr>
          <w:rFonts w:eastAsia="Times New Roman" w:cstheme="minorHAnsi"/>
          <w:color w:val="403E3C"/>
          <w:kern w:val="0"/>
          <w:sz w:val="22"/>
          <w:szCs w:val="22"/>
          <w:lang w:eastAsia="en-GB"/>
          <w14:ligatures w14:val="none"/>
        </w:rPr>
        <w:t>16th</w:t>
      </w:r>
      <w:proofErr w:type="gramEnd"/>
      <w:r w:rsidRPr="00C01C98">
        <w:rPr>
          <w:rFonts w:eastAsia="Times New Roman" w:cstheme="minorHAnsi"/>
          <w:color w:val="403E3C"/>
          <w:kern w:val="0"/>
          <w:sz w:val="22"/>
          <w:szCs w:val="22"/>
          <w:lang w:eastAsia="en-GB"/>
          <w14:ligatures w14:val="none"/>
        </w:rPr>
        <w:t xml:space="preserve"> August 2018.</w:t>
      </w:r>
    </w:p>
    <w:p w14:paraId="43D3EC5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We would also like to thank and congratulate Rod for his hard and comprehensive work given to the Hydro Excavation Study. Rod will be heading up the Sub-Committee for this project going forward.</w:t>
      </w:r>
    </w:p>
    <w:p w14:paraId="341D82D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B325543"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5894E712">
          <v:rect id="_x0000_i1034" alt="" style="width:451.3pt;height:.05pt;mso-width-percent:0;mso-height-percent:0;mso-width-percent:0;mso-height-percent:0" o:hralign="center" o:hrstd="t" o:hrnoshade="t" o:hr="t" fillcolor="#403e3c" stroked="f"/>
        </w:pict>
      </w:r>
    </w:p>
    <w:p w14:paraId="132C271F"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432119A7"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603B88ED"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263D1CC3"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65704224"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697D6AAC"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3678C65B"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0C1DC0E2"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20F41251"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6ADC75CA"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588431D4"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4485F76C"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43F721FE" w14:textId="77777777" w:rsidR="00C01C98" w:rsidRDefault="00C01C98" w:rsidP="00C01C98">
      <w:pPr>
        <w:shd w:val="clear" w:color="auto" w:fill="FFFFFF"/>
        <w:spacing w:after="150"/>
        <w:rPr>
          <w:rFonts w:eastAsia="Times New Roman" w:cstheme="minorHAnsi"/>
          <w:color w:val="403E3C"/>
          <w:kern w:val="0"/>
          <w:sz w:val="22"/>
          <w:szCs w:val="22"/>
          <w:lang w:eastAsia="en-GB"/>
          <w14:ligatures w14:val="none"/>
        </w:rPr>
      </w:pPr>
    </w:p>
    <w:p w14:paraId="1C1F86CC" w14:textId="6271D4A1" w:rsidR="00C01C98" w:rsidRPr="00C01C98" w:rsidRDefault="00C01C98" w:rsidP="00C01C98">
      <w:pPr>
        <w:shd w:val="clear" w:color="auto" w:fill="FFFFFF"/>
        <w:spacing w:after="150"/>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AGM Event</w:t>
      </w:r>
    </w:p>
    <w:p w14:paraId="00830533"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D6B14C6"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Since undertaking a survey with our members, and collating their responses, AUSJET/ADCVA have held the AGM at a location where there can be a function/activity held that is perfect for networking and an opportunity to bring partners/family.</w:t>
      </w:r>
    </w:p>
    <w:p w14:paraId="5008BFF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recent AGM was held in The Mornington Peninsula Victoria at the Moonah Links Resort, where the AGM function was a Golf Competition on Thursday 24th and the General Meeting and AGM being held on Friday 25th.</w:t>
      </w:r>
    </w:p>
    <w:p w14:paraId="7AB8D8A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Golf Day was a great success. Commencing at 10.30 on a brisk but sunny Victorian morning and wrapping up around 2.30pm. After listening to some of the stories about slices (not cake), divots, sand traps and pesky trees, I believe the sunburn and lack of math skills didn't get in the way of a good time and networking with good people.</w:t>
      </w:r>
    </w:p>
    <w:p w14:paraId="205C0617"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Thank you to everyone who </w:t>
      </w:r>
      <w:proofErr w:type="gramStart"/>
      <w:r w:rsidRPr="00C01C98">
        <w:rPr>
          <w:rFonts w:eastAsia="Times New Roman" w:cstheme="minorHAnsi"/>
          <w:color w:val="403E3C"/>
          <w:kern w:val="0"/>
          <w:sz w:val="22"/>
          <w:szCs w:val="22"/>
          <w:lang w:eastAsia="en-GB"/>
          <w14:ligatures w14:val="none"/>
        </w:rPr>
        <w:t>participated</w:t>
      </w:r>
      <w:proofErr w:type="gramEnd"/>
      <w:r w:rsidRPr="00C01C98">
        <w:rPr>
          <w:rFonts w:eastAsia="Times New Roman" w:cstheme="minorHAnsi"/>
          <w:color w:val="403E3C"/>
          <w:kern w:val="0"/>
          <w:sz w:val="22"/>
          <w:szCs w:val="22"/>
          <w:lang w:eastAsia="en-GB"/>
          <w14:ligatures w14:val="none"/>
        </w:rPr>
        <w:t xml:space="preserve"> and we look forward to the next AGM Event!</w:t>
      </w:r>
    </w:p>
    <w:p w14:paraId="0562533C"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81FE516" w14:textId="201A5325"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"https://www.ausjetinc.com.au/uploaded/images/client_added/agm_event2.jpeg"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637190B4" wp14:editId="0DB97DC3">
            <wp:extent cx="5731510" cy="4298315"/>
            <wp:effectExtent l="0" t="0" r="0" b="0"/>
            <wp:docPr id="1816370453" name="Picture 18" descr="A group of people standing next to golf c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0453" name="Picture 18" descr="A group of people standing next to golf car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6AA450FC"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CC3C52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4E110DE"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3B803D4"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B622210"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5EDF94B"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67D9434A"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B87E5F1" w14:textId="5581990C"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78D46D1"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Safe Work Australia</w:t>
      </w:r>
    </w:p>
    <w:p w14:paraId="51E2617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4C306FF" w14:textId="30CFA2BA"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mc:AlternateContent>
          <mc:Choice Requires="wps">
            <w:drawing>
              <wp:inline distT="0" distB="0" distL="0" distR="0" wp14:anchorId="3E64B414" wp14:editId="08DD6746">
                <wp:extent cx="307340" cy="307340"/>
                <wp:effectExtent l="0" t="0" r="0" b="0"/>
                <wp:docPr id="1296512789"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A405C" id="Rectangle 17"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noProof/>
          <w:color w:val="173585"/>
          <w:kern w:val="0"/>
          <w:sz w:val="22"/>
          <w:szCs w:val="22"/>
          <w:lang w:eastAsia="en-GB"/>
          <w14:ligatures w14:val="none"/>
        </w:rPr>
        <w:drawing>
          <wp:inline distT="0" distB="0" distL="0" distR="0" wp14:anchorId="385D3D08" wp14:editId="43A53A24">
            <wp:extent cx="5731510" cy="8107045"/>
            <wp:effectExtent l="0" t="0" r="0" b="0"/>
            <wp:docPr id="621331693" name="Picture 16" descr="A close-up of a websit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31693" name="Picture 16" descr="A close-up of a website&#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8F057E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7681427" w14:textId="77777777" w:rsidR="00C01C98" w:rsidRPr="00C01C98" w:rsidRDefault="00C01C98" w:rsidP="00C01C98">
      <w:pPr>
        <w:shd w:val="clear" w:color="auto" w:fill="FFFFFF"/>
        <w:spacing w:before="300" w:after="150"/>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w:t>
      </w:r>
    </w:p>
    <w:p w14:paraId="784CD897"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71E0248"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Class A Training</w:t>
      </w:r>
    </w:p>
    <w:p w14:paraId="154A4D8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E8C6DC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Class A training relates to the use of </w:t>
      </w:r>
      <w:proofErr w:type="gramStart"/>
      <w:r w:rsidRPr="00C01C98">
        <w:rPr>
          <w:rFonts w:eastAsia="Times New Roman" w:cstheme="minorHAnsi"/>
          <w:color w:val="403E3C"/>
          <w:kern w:val="0"/>
          <w:sz w:val="22"/>
          <w:szCs w:val="22"/>
          <w:lang w:eastAsia="en-GB"/>
          <w14:ligatures w14:val="none"/>
        </w:rPr>
        <w:t>high pressure</w:t>
      </w:r>
      <w:proofErr w:type="gramEnd"/>
      <w:r w:rsidRPr="00C01C98">
        <w:rPr>
          <w:rFonts w:eastAsia="Times New Roman" w:cstheme="minorHAnsi"/>
          <w:color w:val="403E3C"/>
          <w:kern w:val="0"/>
          <w:sz w:val="22"/>
          <w:szCs w:val="22"/>
          <w:lang w:eastAsia="en-GB"/>
          <w14:ligatures w14:val="none"/>
        </w:rPr>
        <w:t xml:space="preserve"> water pumps under 5600 bar litres per minute as defined by Section 1.1 of AS4233:2013.</w:t>
      </w:r>
    </w:p>
    <w:p w14:paraId="4C5B9D2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AUSJET's Online Class A Training meets the requirements set out in Section 7.2 of AS4233:2013 Part 1.</w:t>
      </w:r>
    </w:p>
    <w:p w14:paraId="71A85CF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3038FB3" w14:textId="753B9299"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1D050C2F" wp14:editId="4AD9B099">
            <wp:extent cx="3924637" cy="3924637"/>
            <wp:effectExtent l="0" t="0" r="0" b="0"/>
            <wp:docPr id="181659100"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859" cy="3960859"/>
                    </a:xfrm>
                    <a:prstGeom prst="rect">
                      <a:avLst/>
                    </a:prstGeom>
                    <a:noFill/>
                    <a:ln>
                      <a:noFill/>
                    </a:ln>
                  </pic:spPr>
                </pic:pic>
              </a:graphicData>
            </a:graphic>
          </wp:inline>
        </w:drawing>
      </w:r>
    </w:p>
    <w:p w14:paraId="1AACBEBD"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01E2409"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Follow this link to access the Class A Training</w:t>
      </w:r>
    </w:p>
    <w:p w14:paraId="4F596322"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hyperlink r:id="rId32" w:history="1">
        <w:r w:rsidRPr="00C01C98">
          <w:rPr>
            <w:rFonts w:eastAsia="Times New Roman" w:cstheme="minorHAnsi"/>
            <w:color w:val="173585"/>
            <w:kern w:val="0"/>
            <w:sz w:val="22"/>
            <w:szCs w:val="22"/>
            <w:u w:val="single"/>
            <w:lang w:eastAsia="en-GB"/>
            <w14:ligatures w14:val="none"/>
          </w:rPr>
          <w:t>https://www.ausjetinc.com.au/training/class-a-training/</w:t>
        </w:r>
      </w:hyperlink>
    </w:p>
    <w:p w14:paraId="333CDE8D"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132A0D6" w14:textId="77777777" w:rsidR="00C01C98" w:rsidRPr="00C01C98" w:rsidRDefault="00C01C98" w:rsidP="00C01C98">
      <w:pPr>
        <w:shd w:val="clear" w:color="auto" w:fill="FFFFFF"/>
        <w:spacing w:before="300" w:after="150"/>
        <w:jc w:val="center"/>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Save money on training - become a member.</w:t>
      </w:r>
    </w:p>
    <w:p w14:paraId="4E5114D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AUSJET and ADCVA exists to strengthen safety standards for business and industry working in the Water Jetting, Drain Cleaning, Vacuum Loading and Hydro Excavation Industries.</w:t>
      </w:r>
    </w:p>
    <w:p w14:paraId="179A94C4"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Becoming an AUSJET / ADCVA member provides opportunities to be a part of a proactive and innovative network that promotes capability and capacity of our members and provides a strong network of member companies and businesses seeking to provide a safe work environment through improved standards, </w:t>
      </w:r>
      <w:proofErr w:type="gramStart"/>
      <w:r w:rsidRPr="00C01C98">
        <w:rPr>
          <w:rFonts w:eastAsia="Times New Roman" w:cstheme="minorHAnsi"/>
          <w:color w:val="403E3C"/>
          <w:kern w:val="0"/>
          <w:sz w:val="22"/>
          <w:szCs w:val="22"/>
          <w:lang w:eastAsia="en-GB"/>
          <w14:ligatures w14:val="none"/>
        </w:rPr>
        <w:t>training</w:t>
      </w:r>
      <w:proofErr w:type="gramEnd"/>
      <w:r w:rsidRPr="00C01C98">
        <w:rPr>
          <w:rFonts w:eastAsia="Times New Roman" w:cstheme="minorHAnsi"/>
          <w:color w:val="403E3C"/>
          <w:kern w:val="0"/>
          <w:sz w:val="22"/>
          <w:szCs w:val="22"/>
          <w:lang w:eastAsia="en-GB"/>
          <w14:ligatures w14:val="none"/>
        </w:rPr>
        <w:t xml:space="preserve"> and advocacy.</w:t>
      </w:r>
    </w:p>
    <w:p w14:paraId="2049F04E"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 xml:space="preserve">To become a </w:t>
      </w:r>
      <w:proofErr w:type="gramStart"/>
      <w:r w:rsidRPr="00C01C98">
        <w:rPr>
          <w:rFonts w:eastAsia="Times New Roman" w:cstheme="minorHAnsi"/>
          <w:b/>
          <w:bCs/>
          <w:color w:val="403E3C"/>
          <w:kern w:val="0"/>
          <w:sz w:val="22"/>
          <w:szCs w:val="22"/>
          <w:lang w:eastAsia="en-GB"/>
          <w14:ligatures w14:val="none"/>
        </w:rPr>
        <w:t>member</w:t>
      </w:r>
      <w:proofErr w:type="gramEnd"/>
      <w:r w:rsidRPr="00C01C98">
        <w:rPr>
          <w:rFonts w:eastAsia="Times New Roman" w:cstheme="minorHAnsi"/>
          <w:b/>
          <w:bCs/>
          <w:color w:val="403E3C"/>
          <w:kern w:val="0"/>
          <w:sz w:val="22"/>
          <w:szCs w:val="22"/>
          <w:lang w:eastAsia="en-GB"/>
          <w14:ligatures w14:val="none"/>
        </w:rPr>
        <w:t xml:space="preserve"> go to </w:t>
      </w:r>
      <w:hyperlink r:id="rId33" w:history="1">
        <w:r w:rsidRPr="00C01C98">
          <w:rPr>
            <w:rFonts w:eastAsia="Times New Roman" w:cstheme="minorHAnsi"/>
            <w:b/>
            <w:bCs/>
            <w:color w:val="173585"/>
            <w:kern w:val="0"/>
            <w:sz w:val="22"/>
            <w:szCs w:val="22"/>
            <w:u w:val="single"/>
            <w:lang w:eastAsia="en-GB"/>
            <w14:ligatures w14:val="none"/>
          </w:rPr>
          <w:t>www.ausjetinc.com.au/membership/ procedures-for-new-member</w:t>
        </w:r>
      </w:hyperlink>
    </w:p>
    <w:p w14:paraId="4F94B6A7"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hyperlink r:id="rId34" w:history="1">
        <w:r w:rsidRPr="00C01C98">
          <w:rPr>
            <w:rFonts w:eastAsia="Times New Roman" w:cstheme="minorHAnsi"/>
            <w:b/>
            <w:bCs/>
            <w:color w:val="173585"/>
            <w:kern w:val="0"/>
            <w:sz w:val="22"/>
            <w:szCs w:val="22"/>
            <w:u w:val="single"/>
            <w:lang w:eastAsia="en-GB"/>
            <w14:ligatures w14:val="none"/>
          </w:rPr>
          <w:t>www.ausjetinc.com.au</w:t>
        </w:r>
      </w:hyperlink>
    </w:p>
    <w:p w14:paraId="1730081A"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0430 391 166</w:t>
      </w:r>
    </w:p>
    <w:p w14:paraId="28B38259"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C40DE1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F95140F"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New Members</w:t>
      </w:r>
    </w:p>
    <w:p w14:paraId="79C36DFA" w14:textId="77777777" w:rsid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p>
    <w:p w14:paraId="4A3696B6" w14:textId="5D61533F"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xml:space="preserve">AUSJET/ADCVA welcomes new </w:t>
      </w:r>
      <w:proofErr w:type="gramStart"/>
      <w:r w:rsidRPr="00C01C98">
        <w:rPr>
          <w:rFonts w:eastAsia="Times New Roman" w:cstheme="minorHAnsi"/>
          <w:b/>
          <w:bCs/>
          <w:color w:val="000000"/>
          <w:kern w:val="0"/>
          <w:sz w:val="22"/>
          <w:szCs w:val="22"/>
          <w:lang w:eastAsia="en-GB"/>
          <w14:ligatures w14:val="none"/>
        </w:rPr>
        <w:t>member</w:t>
      </w:r>
      <w:proofErr w:type="gramEnd"/>
    </w:p>
    <w:p w14:paraId="2B40A23B" w14:textId="77777777" w:rsidR="00C01C98" w:rsidRPr="00C01C98" w:rsidRDefault="00C01C98" w:rsidP="00C01C98">
      <w:pPr>
        <w:shd w:val="clear" w:color="auto" w:fill="FFFFFF"/>
        <w:spacing w:after="120"/>
        <w:jc w:val="center"/>
        <w:outlineLvl w:val="0"/>
        <w:rPr>
          <w:rFonts w:eastAsia="Times New Roman" w:cstheme="minorHAnsi"/>
          <w:b/>
          <w:bCs/>
          <w:color w:val="000000"/>
          <w:kern w:val="36"/>
          <w:sz w:val="22"/>
          <w:szCs w:val="22"/>
          <w:lang w:eastAsia="en-GB"/>
          <w14:ligatures w14:val="none"/>
        </w:rPr>
      </w:pPr>
      <w:proofErr w:type="spellStart"/>
      <w:r w:rsidRPr="00C01C98">
        <w:rPr>
          <w:rFonts w:eastAsia="Times New Roman" w:cstheme="minorHAnsi"/>
          <w:b/>
          <w:bCs/>
          <w:color w:val="000000"/>
          <w:kern w:val="36"/>
          <w:sz w:val="22"/>
          <w:szCs w:val="22"/>
          <w:lang w:eastAsia="en-GB"/>
          <w14:ligatures w14:val="none"/>
        </w:rPr>
        <w:t>Brokk</w:t>
      </w:r>
      <w:proofErr w:type="spellEnd"/>
      <w:r w:rsidRPr="00C01C98">
        <w:rPr>
          <w:rFonts w:eastAsia="Times New Roman" w:cstheme="minorHAnsi"/>
          <w:b/>
          <w:bCs/>
          <w:color w:val="000000"/>
          <w:kern w:val="36"/>
          <w:sz w:val="22"/>
          <w:szCs w:val="22"/>
          <w:lang w:eastAsia="en-GB"/>
          <w14:ligatures w14:val="none"/>
        </w:rPr>
        <w:t xml:space="preserve"> Australia Pty Ltd</w:t>
      </w:r>
    </w:p>
    <w:p w14:paraId="699C6A4D"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Based in</w:t>
      </w:r>
    </w:p>
    <w:p w14:paraId="30A70702"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South Australia</w:t>
      </w:r>
    </w:p>
    <w:p w14:paraId="1A92CAC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C79027E" w14:textId="71FDB4BD"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5A48375F" wp14:editId="74EC5E2B">
            <wp:extent cx="4177700" cy="1189529"/>
            <wp:effectExtent l="0" t="0" r="635" b="4445"/>
            <wp:docPr id="1463703341" name="Picture 1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3813" cy="1231132"/>
                    </a:xfrm>
                    <a:prstGeom prst="rect">
                      <a:avLst/>
                    </a:prstGeom>
                    <a:noFill/>
                    <a:ln>
                      <a:noFill/>
                    </a:ln>
                  </pic:spPr>
                </pic:pic>
              </a:graphicData>
            </a:graphic>
          </wp:inline>
        </w:drawing>
      </w:r>
    </w:p>
    <w:p w14:paraId="19614DFA"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4F93E1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Australia is a subsidiary of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AB and part of the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Group of companies. The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Group is a world leader in specialised and technically advanced demolition equipment for various industries, including mining, tunnelling, construction, nuclear, cement and process. The group consists of several market-leading product and sales companies worldwide.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is a </w:t>
      </w:r>
      <w:proofErr w:type="gramStart"/>
      <w:r w:rsidRPr="00C01C98">
        <w:rPr>
          <w:rFonts w:eastAsia="Times New Roman" w:cstheme="minorHAnsi"/>
          <w:color w:val="403E3C"/>
          <w:kern w:val="0"/>
          <w:sz w:val="22"/>
          <w:szCs w:val="22"/>
          <w:lang w:eastAsia="en-GB"/>
          <w14:ligatures w14:val="none"/>
        </w:rPr>
        <w:t>wholly-owned</w:t>
      </w:r>
      <w:proofErr w:type="gramEnd"/>
      <w:r w:rsidRPr="00C01C98">
        <w:rPr>
          <w:rFonts w:eastAsia="Times New Roman" w:cstheme="minorHAnsi"/>
          <w:color w:val="403E3C"/>
          <w:kern w:val="0"/>
          <w:sz w:val="22"/>
          <w:szCs w:val="22"/>
          <w:lang w:eastAsia="en-GB"/>
          <w14:ligatures w14:val="none"/>
        </w:rPr>
        <w:t xml:space="preserve"> subsidiary of the international investment company </w:t>
      </w:r>
      <w:proofErr w:type="spellStart"/>
      <w:r w:rsidRPr="00C01C98">
        <w:rPr>
          <w:rFonts w:eastAsia="Times New Roman" w:cstheme="minorHAnsi"/>
          <w:color w:val="403E3C"/>
          <w:kern w:val="0"/>
          <w:sz w:val="22"/>
          <w:szCs w:val="22"/>
          <w:lang w:eastAsia="en-GB"/>
          <w14:ligatures w14:val="none"/>
        </w:rPr>
        <w:t>Lifco</w:t>
      </w:r>
      <w:proofErr w:type="spellEnd"/>
      <w:r w:rsidRPr="00C01C98">
        <w:rPr>
          <w:rFonts w:eastAsia="Times New Roman" w:cstheme="minorHAnsi"/>
          <w:color w:val="403E3C"/>
          <w:kern w:val="0"/>
          <w:sz w:val="22"/>
          <w:szCs w:val="22"/>
          <w:lang w:eastAsia="en-GB"/>
          <w14:ligatures w14:val="none"/>
        </w:rPr>
        <w:t xml:space="preserve"> Group.</w:t>
      </w:r>
    </w:p>
    <w:p w14:paraId="28D0FDFC"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Headquartered in Adelaide, with multiple service locations around Australia,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Australia has a fully equipped workshop capabilities and experienced after-sales support, including service technicians, </w:t>
      </w:r>
      <w:proofErr w:type="gramStart"/>
      <w:r w:rsidRPr="00C01C98">
        <w:rPr>
          <w:rFonts w:eastAsia="Times New Roman" w:cstheme="minorHAnsi"/>
          <w:color w:val="403E3C"/>
          <w:kern w:val="0"/>
          <w:sz w:val="22"/>
          <w:szCs w:val="22"/>
          <w:lang w:eastAsia="en-GB"/>
          <w14:ligatures w14:val="none"/>
        </w:rPr>
        <w:t>training</w:t>
      </w:r>
      <w:proofErr w:type="gramEnd"/>
      <w:r w:rsidRPr="00C01C98">
        <w:rPr>
          <w:rFonts w:eastAsia="Times New Roman" w:cstheme="minorHAnsi"/>
          <w:color w:val="403E3C"/>
          <w:kern w:val="0"/>
          <w:sz w:val="22"/>
          <w:szCs w:val="22"/>
          <w:lang w:eastAsia="en-GB"/>
          <w14:ligatures w14:val="none"/>
        </w:rPr>
        <w:t xml:space="preserve"> and spare parts.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is the leading supplier of remote-controlled demolition robots worldwide. With over 40 years of innovation,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has earned global recognition for its demolition robots and countless attachments, which continue to provide safe, </w:t>
      </w:r>
      <w:proofErr w:type="gramStart"/>
      <w:r w:rsidRPr="00C01C98">
        <w:rPr>
          <w:rFonts w:eastAsia="Times New Roman" w:cstheme="minorHAnsi"/>
          <w:color w:val="403E3C"/>
          <w:kern w:val="0"/>
          <w:sz w:val="22"/>
          <w:szCs w:val="22"/>
          <w:lang w:eastAsia="en-GB"/>
          <w14:ligatures w14:val="none"/>
        </w:rPr>
        <w:t>efficient</w:t>
      </w:r>
      <w:proofErr w:type="gramEnd"/>
      <w:r w:rsidRPr="00C01C98">
        <w:rPr>
          <w:rFonts w:eastAsia="Times New Roman" w:cstheme="minorHAnsi"/>
          <w:color w:val="403E3C"/>
          <w:kern w:val="0"/>
          <w:sz w:val="22"/>
          <w:szCs w:val="22"/>
          <w:lang w:eastAsia="en-GB"/>
          <w14:ligatures w14:val="none"/>
        </w:rPr>
        <w:t xml:space="preserve"> and powerful demolition solutions.</w:t>
      </w:r>
    </w:p>
    <w:p w14:paraId="74AC7466"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We are excited to announce that </w:t>
      </w:r>
      <w:proofErr w:type="spellStart"/>
      <w:r w:rsidRPr="00C01C98">
        <w:rPr>
          <w:rFonts w:eastAsia="Times New Roman" w:cstheme="minorHAnsi"/>
          <w:color w:val="403E3C"/>
          <w:kern w:val="0"/>
          <w:sz w:val="22"/>
          <w:szCs w:val="22"/>
          <w:lang w:eastAsia="en-GB"/>
          <w14:ligatures w14:val="none"/>
        </w:rPr>
        <w:t>Brokk</w:t>
      </w:r>
      <w:proofErr w:type="spellEnd"/>
      <w:r w:rsidRPr="00C01C98">
        <w:rPr>
          <w:rFonts w:eastAsia="Times New Roman" w:cstheme="minorHAnsi"/>
          <w:color w:val="403E3C"/>
          <w:kern w:val="0"/>
          <w:sz w:val="22"/>
          <w:szCs w:val="22"/>
          <w:lang w:eastAsia="en-GB"/>
          <w14:ligatures w14:val="none"/>
        </w:rPr>
        <w:t xml:space="preserve"> Australia is now distributing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products to the Australian market.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is designed to revolutionise the way you remove concrete and other materials from surfaces, providing a powerful and efficient </w:t>
      </w:r>
      <w:proofErr w:type="spellStart"/>
      <w:r w:rsidRPr="00C01C98">
        <w:rPr>
          <w:rFonts w:eastAsia="Times New Roman" w:cstheme="minorHAnsi"/>
          <w:color w:val="403E3C"/>
          <w:kern w:val="0"/>
          <w:sz w:val="22"/>
          <w:szCs w:val="22"/>
          <w:lang w:eastAsia="en-GB"/>
          <w14:ligatures w14:val="none"/>
        </w:rPr>
        <w:t>hydrodemolition</w:t>
      </w:r>
      <w:proofErr w:type="spellEnd"/>
      <w:r w:rsidRPr="00C01C98">
        <w:rPr>
          <w:rFonts w:eastAsia="Times New Roman" w:cstheme="minorHAnsi"/>
          <w:color w:val="403E3C"/>
          <w:kern w:val="0"/>
          <w:sz w:val="22"/>
          <w:szCs w:val="22"/>
          <w:lang w:eastAsia="en-GB"/>
          <w14:ligatures w14:val="none"/>
        </w:rPr>
        <w:t xml:space="preserve"> system for your business.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has been meticulously crafted to provide superior performance, durability, and convenience. With its state-of-the-art technology, this product is perfect for businesses looking for a </w:t>
      </w:r>
      <w:proofErr w:type="spellStart"/>
      <w:r w:rsidRPr="00C01C98">
        <w:rPr>
          <w:rFonts w:eastAsia="Times New Roman" w:cstheme="minorHAnsi"/>
          <w:color w:val="403E3C"/>
          <w:kern w:val="0"/>
          <w:sz w:val="22"/>
          <w:szCs w:val="22"/>
          <w:lang w:eastAsia="en-GB"/>
          <w14:ligatures w14:val="none"/>
        </w:rPr>
        <w:t>hydrodemolition</w:t>
      </w:r>
      <w:proofErr w:type="spellEnd"/>
      <w:r w:rsidRPr="00C01C98">
        <w:rPr>
          <w:rFonts w:eastAsia="Times New Roman" w:cstheme="minorHAnsi"/>
          <w:color w:val="403E3C"/>
          <w:kern w:val="0"/>
          <w:sz w:val="22"/>
          <w:szCs w:val="22"/>
          <w:lang w:eastAsia="en-GB"/>
          <w14:ligatures w14:val="none"/>
        </w:rPr>
        <w:t xml:space="preserve"> solution that is effective, efficient, and safe.</w:t>
      </w:r>
    </w:p>
    <w:p w14:paraId="16FA74AD"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Features include:</w:t>
      </w:r>
    </w:p>
    <w:p w14:paraId="215AE1D9" w14:textId="77777777" w:rsidR="00C01C98" w:rsidRPr="00C01C98" w:rsidRDefault="00C01C98" w:rsidP="00C01C98">
      <w:pPr>
        <w:numPr>
          <w:ilvl w:val="0"/>
          <w:numId w:val="6"/>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High Water Pressure: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provides a high-pressure water jet that effectively removes concrete and other materials from surfaces without causing damage to surrounding areas.</w:t>
      </w:r>
    </w:p>
    <w:p w14:paraId="369702DF" w14:textId="77777777" w:rsidR="00C01C98" w:rsidRPr="00C01C98" w:rsidRDefault="00C01C98" w:rsidP="00C01C98">
      <w:pPr>
        <w:numPr>
          <w:ilvl w:val="0"/>
          <w:numId w:val="6"/>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Precise Control: With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you have precise control over the water pressure and flow, allowing you to target specific areas with accuracy and ease.</w:t>
      </w:r>
    </w:p>
    <w:p w14:paraId="5A55F1F6" w14:textId="77777777" w:rsidR="00C01C98" w:rsidRPr="00C01C98" w:rsidRDefault="00C01C98" w:rsidP="00C01C98">
      <w:pPr>
        <w:numPr>
          <w:ilvl w:val="0"/>
          <w:numId w:val="6"/>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Environmentally Friendly: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uses only water as its main ingredient, making it an eco-friendly alternative to traditional demolition methods that rely on chemicals or other harmful substances.</w:t>
      </w:r>
    </w:p>
    <w:p w14:paraId="2E30591D" w14:textId="77777777" w:rsidR="00C01C98" w:rsidRPr="00C01C98" w:rsidRDefault="00C01C98" w:rsidP="00C01C98">
      <w:pPr>
        <w:numPr>
          <w:ilvl w:val="0"/>
          <w:numId w:val="6"/>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Easy Site access: With a compact design, this product is easy to install and can fit into small spaces, giving you the ability to access even the smallest of sites.  </w:t>
      </w:r>
    </w:p>
    <w:p w14:paraId="0FD772D9"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Whether you are working in construction, maintenance, or any other industry that requires demolition with precise control, </w:t>
      </w:r>
      <w:proofErr w:type="spellStart"/>
      <w:r w:rsidRPr="00C01C98">
        <w:rPr>
          <w:rFonts w:eastAsia="Times New Roman" w:cstheme="minorHAnsi"/>
          <w:color w:val="403E3C"/>
          <w:kern w:val="0"/>
          <w:sz w:val="22"/>
          <w:szCs w:val="22"/>
          <w:lang w:eastAsia="en-GB"/>
          <w14:ligatures w14:val="none"/>
        </w:rPr>
        <w:t>Aquajet</w:t>
      </w:r>
      <w:proofErr w:type="spellEnd"/>
      <w:r w:rsidRPr="00C01C98">
        <w:rPr>
          <w:rFonts w:eastAsia="Times New Roman" w:cstheme="minorHAnsi"/>
          <w:color w:val="403E3C"/>
          <w:kern w:val="0"/>
          <w:sz w:val="22"/>
          <w:szCs w:val="22"/>
          <w:lang w:eastAsia="en-GB"/>
          <w14:ligatures w14:val="none"/>
        </w:rPr>
        <w:t xml:space="preserve"> provides a great alternative to your demolition needs.  </w:t>
      </w:r>
    </w:p>
    <w:p w14:paraId="575DA2FB"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 xml:space="preserve">To learn more about </w:t>
      </w:r>
      <w:proofErr w:type="spellStart"/>
      <w:r w:rsidRPr="00C01C98">
        <w:rPr>
          <w:rFonts w:eastAsia="Times New Roman" w:cstheme="minorHAnsi"/>
          <w:b/>
          <w:bCs/>
          <w:color w:val="403E3C"/>
          <w:kern w:val="0"/>
          <w:sz w:val="22"/>
          <w:szCs w:val="22"/>
          <w:lang w:eastAsia="en-GB"/>
          <w14:ligatures w14:val="none"/>
        </w:rPr>
        <w:t>Brokk</w:t>
      </w:r>
      <w:proofErr w:type="spellEnd"/>
      <w:r w:rsidRPr="00C01C98">
        <w:rPr>
          <w:rFonts w:eastAsia="Times New Roman" w:cstheme="minorHAnsi"/>
          <w:b/>
          <w:bCs/>
          <w:color w:val="403E3C"/>
          <w:kern w:val="0"/>
          <w:sz w:val="22"/>
          <w:szCs w:val="22"/>
          <w:lang w:eastAsia="en-GB"/>
          <w14:ligatures w14:val="none"/>
        </w:rPr>
        <w:t xml:space="preserve"> Australia Pty Ltd visit their website </w:t>
      </w:r>
      <w:hyperlink r:id="rId37" w:history="1">
        <w:r w:rsidRPr="00C01C98">
          <w:rPr>
            <w:rFonts w:eastAsia="Times New Roman" w:cstheme="minorHAnsi"/>
            <w:b/>
            <w:bCs/>
            <w:color w:val="173585"/>
            <w:kern w:val="0"/>
            <w:sz w:val="22"/>
            <w:szCs w:val="22"/>
            <w:u w:val="single"/>
            <w:lang w:eastAsia="en-GB"/>
            <w14:ligatures w14:val="none"/>
          </w:rPr>
          <w:t>www.brokk.com/au</w:t>
        </w:r>
      </w:hyperlink>
    </w:p>
    <w:p w14:paraId="3E426135"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email </w:t>
      </w:r>
      <w:hyperlink r:id="rId38" w:history="1">
        <w:r w:rsidRPr="00C01C98">
          <w:rPr>
            <w:rFonts w:eastAsia="Times New Roman" w:cstheme="minorHAnsi"/>
            <w:b/>
            <w:bCs/>
            <w:color w:val="173585"/>
            <w:kern w:val="0"/>
            <w:sz w:val="22"/>
            <w:szCs w:val="22"/>
            <w:u w:val="single"/>
            <w:lang w:eastAsia="en-GB"/>
            <w14:ligatures w14:val="none"/>
          </w:rPr>
          <w:t>stefan@brokk.com.au</w:t>
        </w:r>
      </w:hyperlink>
    </w:p>
    <w:p w14:paraId="139808EC"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or phone 08 8387 7742</w:t>
      </w:r>
    </w:p>
    <w:p w14:paraId="4A9AF0F8"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613FD2C" w14:textId="77777777" w:rsid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p>
    <w:p w14:paraId="6EB97F9B" w14:textId="77777777" w:rsid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p>
    <w:p w14:paraId="629DD359" w14:textId="57E45C65"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xml:space="preserve">AUSJET/ADCVA welcomes new </w:t>
      </w:r>
      <w:proofErr w:type="gramStart"/>
      <w:r w:rsidRPr="00C01C98">
        <w:rPr>
          <w:rFonts w:eastAsia="Times New Roman" w:cstheme="minorHAnsi"/>
          <w:b/>
          <w:bCs/>
          <w:color w:val="000000"/>
          <w:kern w:val="0"/>
          <w:sz w:val="22"/>
          <w:szCs w:val="22"/>
          <w:lang w:eastAsia="en-GB"/>
          <w14:ligatures w14:val="none"/>
        </w:rPr>
        <w:t>member</w:t>
      </w:r>
      <w:proofErr w:type="gramEnd"/>
    </w:p>
    <w:p w14:paraId="5BC1F331" w14:textId="77777777" w:rsidR="00C01C98" w:rsidRPr="00C01C98" w:rsidRDefault="00C01C98" w:rsidP="00C01C98">
      <w:pPr>
        <w:shd w:val="clear" w:color="auto" w:fill="FFFFFF"/>
        <w:spacing w:after="120"/>
        <w:jc w:val="center"/>
        <w:outlineLvl w:val="0"/>
        <w:rPr>
          <w:rFonts w:eastAsia="Times New Roman" w:cstheme="minorHAnsi"/>
          <w:b/>
          <w:bCs/>
          <w:color w:val="000000"/>
          <w:kern w:val="36"/>
          <w:sz w:val="22"/>
          <w:szCs w:val="22"/>
          <w:lang w:eastAsia="en-GB"/>
          <w14:ligatures w14:val="none"/>
        </w:rPr>
      </w:pPr>
      <w:proofErr w:type="spellStart"/>
      <w:r w:rsidRPr="00C01C98">
        <w:rPr>
          <w:rFonts w:eastAsia="Times New Roman" w:cstheme="minorHAnsi"/>
          <w:b/>
          <w:bCs/>
          <w:color w:val="000000"/>
          <w:kern w:val="36"/>
          <w:sz w:val="22"/>
          <w:szCs w:val="22"/>
          <w:lang w:eastAsia="en-GB"/>
          <w14:ligatures w14:val="none"/>
        </w:rPr>
        <w:t>Avcon</w:t>
      </w:r>
      <w:proofErr w:type="spellEnd"/>
      <w:r w:rsidRPr="00C01C98">
        <w:rPr>
          <w:rFonts w:eastAsia="Times New Roman" w:cstheme="minorHAnsi"/>
          <w:b/>
          <w:bCs/>
          <w:color w:val="000000"/>
          <w:kern w:val="36"/>
          <w:sz w:val="22"/>
          <w:szCs w:val="22"/>
          <w:lang w:eastAsia="en-GB"/>
          <w14:ligatures w14:val="none"/>
        </w:rPr>
        <w:t xml:space="preserve"> Projects Australasia Pty Ltd</w:t>
      </w:r>
    </w:p>
    <w:p w14:paraId="3A9B944A"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Based in</w:t>
      </w:r>
    </w:p>
    <w:p w14:paraId="7D94AD86"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New South Wales</w:t>
      </w:r>
    </w:p>
    <w:p w14:paraId="4BD1FB4B" w14:textId="77777777" w:rsidR="00C01C98" w:rsidRPr="00C01C98" w:rsidRDefault="00C01C98" w:rsidP="00C01C98">
      <w:pPr>
        <w:shd w:val="clear" w:color="auto" w:fill="FFFFFF"/>
        <w:spacing w:before="300" w:after="15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w:t>
      </w:r>
    </w:p>
    <w:p w14:paraId="51A251A0" w14:textId="33C4B48E"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36862FBB" wp14:editId="0BFE3F07">
            <wp:extent cx="2282190" cy="736600"/>
            <wp:effectExtent l="0" t="0" r="3810" b="0"/>
            <wp:docPr id="1502552968" name="Picture 13" descr="A black and orange logo&#10;&#10;Description automatically generate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52968" name="Picture 13" descr="A black and orange logo&#10;&#10;Description automatically generated">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2190" cy="736600"/>
                    </a:xfrm>
                    <a:prstGeom prst="rect">
                      <a:avLst/>
                    </a:prstGeom>
                    <a:noFill/>
                    <a:ln>
                      <a:noFill/>
                    </a:ln>
                  </pic:spPr>
                </pic:pic>
              </a:graphicData>
            </a:graphic>
          </wp:inline>
        </w:drawing>
      </w:r>
    </w:p>
    <w:p w14:paraId="5B2237BF"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AC1854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roofErr w:type="spellStart"/>
      <w:r w:rsidRPr="00C01C98">
        <w:rPr>
          <w:rFonts w:eastAsia="Times New Roman" w:cstheme="minorHAnsi"/>
          <w:color w:val="403E3C"/>
          <w:kern w:val="0"/>
          <w:sz w:val="22"/>
          <w:szCs w:val="22"/>
          <w:lang w:eastAsia="en-GB"/>
          <w14:ligatures w14:val="none"/>
        </w:rPr>
        <w:t>Avcon</w:t>
      </w:r>
      <w:proofErr w:type="spellEnd"/>
      <w:r w:rsidRPr="00C01C98">
        <w:rPr>
          <w:rFonts w:eastAsia="Times New Roman" w:cstheme="minorHAnsi"/>
          <w:color w:val="403E3C"/>
          <w:kern w:val="0"/>
          <w:sz w:val="22"/>
          <w:szCs w:val="22"/>
          <w:lang w:eastAsia="en-GB"/>
          <w14:ligatures w14:val="none"/>
        </w:rPr>
        <w:t xml:space="preserve"> Projects Australasia is a leading industrial service, emergency and environmental response company that specialises in providing rapid, </w:t>
      </w:r>
      <w:proofErr w:type="gramStart"/>
      <w:r w:rsidRPr="00C01C98">
        <w:rPr>
          <w:rFonts w:eastAsia="Times New Roman" w:cstheme="minorHAnsi"/>
          <w:color w:val="403E3C"/>
          <w:kern w:val="0"/>
          <w:sz w:val="22"/>
          <w:szCs w:val="22"/>
          <w:lang w:eastAsia="en-GB"/>
          <w14:ligatures w14:val="none"/>
        </w:rPr>
        <w:t>effective</w:t>
      </w:r>
      <w:proofErr w:type="gramEnd"/>
      <w:r w:rsidRPr="00C01C98">
        <w:rPr>
          <w:rFonts w:eastAsia="Times New Roman" w:cstheme="minorHAnsi"/>
          <w:color w:val="403E3C"/>
          <w:kern w:val="0"/>
          <w:sz w:val="22"/>
          <w:szCs w:val="22"/>
          <w:lang w:eastAsia="en-GB"/>
          <w14:ligatures w14:val="none"/>
        </w:rPr>
        <w:t xml:space="preserve"> and sustainable solutions to mitigate asset liabilities and respond to emergencies, natural disasters and environmental incidents.</w:t>
      </w:r>
    </w:p>
    <w:p w14:paraId="7D24094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At </w:t>
      </w:r>
      <w:proofErr w:type="spellStart"/>
      <w:r w:rsidRPr="00C01C98">
        <w:rPr>
          <w:rFonts w:eastAsia="Times New Roman" w:cstheme="minorHAnsi"/>
          <w:color w:val="403E3C"/>
          <w:kern w:val="0"/>
          <w:sz w:val="22"/>
          <w:szCs w:val="22"/>
          <w:lang w:eastAsia="en-GB"/>
          <w14:ligatures w14:val="none"/>
        </w:rPr>
        <w:t>Avcon</w:t>
      </w:r>
      <w:proofErr w:type="spellEnd"/>
      <w:r w:rsidRPr="00C01C98">
        <w:rPr>
          <w:rFonts w:eastAsia="Times New Roman" w:cstheme="minorHAnsi"/>
          <w:color w:val="403E3C"/>
          <w:kern w:val="0"/>
          <w:sz w:val="22"/>
          <w:szCs w:val="22"/>
          <w:lang w:eastAsia="en-GB"/>
          <w14:ligatures w14:val="none"/>
        </w:rPr>
        <w:t>, we take pride in delivering the best project and hazardous materials management solutions available in the market.</w:t>
      </w:r>
    </w:p>
    <w:p w14:paraId="6A83EF7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Industrial services are highly dependent on the specific site, needs, and complexities of our clients. Our industrial service jobs primarily focus on hazardous materials, dangerous goods, complex engineering considerations, and hazardous environments.</w:t>
      </w:r>
    </w:p>
    <w:p w14:paraId="798A380C" w14:textId="77777777" w:rsidR="00C01C98" w:rsidRPr="00C01C98" w:rsidRDefault="00C01C98" w:rsidP="00C01C98">
      <w:pPr>
        <w:spacing w:after="150"/>
        <w:jc w:val="center"/>
        <w:rPr>
          <w:rFonts w:eastAsia="Times New Roman" w:cstheme="minorHAnsi"/>
          <w:kern w:val="0"/>
          <w:sz w:val="22"/>
          <w:szCs w:val="22"/>
          <w:lang w:eastAsia="en-GB"/>
          <w14:ligatures w14:val="none"/>
        </w:rPr>
      </w:pPr>
      <w:r w:rsidRPr="00C01C98">
        <w:rPr>
          <w:rFonts w:eastAsia="Times New Roman" w:cstheme="minorHAnsi"/>
          <w:kern w:val="0"/>
          <w:sz w:val="22"/>
          <w:szCs w:val="22"/>
          <w:lang w:eastAsia="en-GB"/>
          <w14:ligatures w14:val="none"/>
        </w:rPr>
        <w:t> </w:t>
      </w:r>
    </w:p>
    <w:p w14:paraId="46952742"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 xml:space="preserve">Want to learn more about </w:t>
      </w:r>
      <w:proofErr w:type="spellStart"/>
      <w:r w:rsidRPr="00C01C98">
        <w:rPr>
          <w:rFonts w:eastAsia="Times New Roman" w:cstheme="minorHAnsi"/>
          <w:b/>
          <w:bCs/>
          <w:color w:val="403E3C"/>
          <w:kern w:val="0"/>
          <w:sz w:val="22"/>
          <w:szCs w:val="22"/>
          <w:lang w:eastAsia="en-GB"/>
          <w14:ligatures w14:val="none"/>
        </w:rPr>
        <w:t>Avcon</w:t>
      </w:r>
      <w:proofErr w:type="spellEnd"/>
      <w:r w:rsidRPr="00C01C98">
        <w:rPr>
          <w:rFonts w:eastAsia="Times New Roman" w:cstheme="minorHAnsi"/>
          <w:b/>
          <w:bCs/>
          <w:color w:val="403E3C"/>
          <w:kern w:val="0"/>
          <w:sz w:val="22"/>
          <w:szCs w:val="22"/>
          <w:lang w:eastAsia="en-GB"/>
          <w14:ligatures w14:val="none"/>
        </w:rPr>
        <w:t xml:space="preserve"> Projects Australasia Pty Ltd? Go to </w:t>
      </w:r>
      <w:hyperlink r:id="rId41" w:history="1">
        <w:r w:rsidRPr="00C01C98">
          <w:rPr>
            <w:rFonts w:eastAsia="Times New Roman" w:cstheme="minorHAnsi"/>
            <w:b/>
            <w:bCs/>
            <w:color w:val="173585"/>
            <w:kern w:val="0"/>
            <w:sz w:val="22"/>
            <w:szCs w:val="22"/>
            <w:u w:val="single"/>
            <w:lang w:eastAsia="en-GB"/>
            <w14:ligatures w14:val="none"/>
          </w:rPr>
          <w:t>www.avconprojects.com.au</w:t>
        </w:r>
      </w:hyperlink>
    </w:p>
    <w:p w14:paraId="630FF567"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Email </w:t>
      </w:r>
      <w:hyperlink r:id="rId42" w:history="1">
        <w:r w:rsidRPr="00C01C98">
          <w:rPr>
            <w:rFonts w:eastAsia="Times New Roman" w:cstheme="minorHAnsi"/>
            <w:b/>
            <w:bCs/>
            <w:color w:val="173585"/>
            <w:kern w:val="0"/>
            <w:sz w:val="22"/>
            <w:szCs w:val="22"/>
            <w:u w:val="single"/>
            <w:lang w:eastAsia="en-GB"/>
            <w14:ligatures w14:val="none"/>
          </w:rPr>
          <w:t>contacts@avconprojects.com.au</w:t>
        </w:r>
      </w:hyperlink>
    </w:p>
    <w:p w14:paraId="764655DE"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Phone 1800 736 681</w:t>
      </w:r>
    </w:p>
    <w:p w14:paraId="0359239B"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DB7B1D3"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54E1D8B2">
          <v:rect id="_x0000_i1033" alt="" style="width:451.3pt;height:.05pt;mso-width-percent:0;mso-height-percent:0;mso-width-percent:0;mso-height-percent:0" o:hralign="center" o:hrstd="t" o:hrnoshade="t" o:hr="t" fillcolor="#403e3c" stroked="f"/>
        </w:pict>
      </w:r>
    </w:p>
    <w:p w14:paraId="5B2DAE3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2804CAB"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xml:space="preserve">AUSJET/ADCVA welcomes new </w:t>
      </w:r>
      <w:proofErr w:type="gramStart"/>
      <w:r w:rsidRPr="00C01C98">
        <w:rPr>
          <w:rFonts w:eastAsia="Times New Roman" w:cstheme="minorHAnsi"/>
          <w:b/>
          <w:bCs/>
          <w:color w:val="000000"/>
          <w:kern w:val="0"/>
          <w:sz w:val="22"/>
          <w:szCs w:val="22"/>
          <w:lang w:eastAsia="en-GB"/>
          <w14:ligatures w14:val="none"/>
        </w:rPr>
        <w:t>member</w:t>
      </w:r>
      <w:proofErr w:type="gramEnd"/>
    </w:p>
    <w:p w14:paraId="0F09FED0" w14:textId="77777777" w:rsidR="00C01C98" w:rsidRPr="00C01C98" w:rsidRDefault="00C01C98" w:rsidP="00C01C98">
      <w:pPr>
        <w:shd w:val="clear" w:color="auto" w:fill="FFFFFF"/>
        <w:spacing w:after="120"/>
        <w:jc w:val="center"/>
        <w:outlineLvl w:val="0"/>
        <w:rPr>
          <w:rFonts w:eastAsia="Times New Roman" w:cstheme="minorHAnsi"/>
          <w:b/>
          <w:bCs/>
          <w:color w:val="000000"/>
          <w:kern w:val="36"/>
          <w:sz w:val="22"/>
          <w:szCs w:val="22"/>
          <w:lang w:eastAsia="en-GB"/>
          <w14:ligatures w14:val="none"/>
        </w:rPr>
      </w:pPr>
      <w:r w:rsidRPr="00C01C98">
        <w:rPr>
          <w:rFonts w:eastAsia="Times New Roman" w:cstheme="minorHAnsi"/>
          <w:b/>
          <w:bCs/>
          <w:color w:val="000000"/>
          <w:kern w:val="36"/>
          <w:sz w:val="22"/>
          <w:szCs w:val="22"/>
          <w:lang w:eastAsia="en-GB"/>
          <w14:ligatures w14:val="none"/>
        </w:rPr>
        <w:t>USB-Australia Pty Ltd</w:t>
      </w:r>
    </w:p>
    <w:p w14:paraId="0D811802"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Based in</w:t>
      </w:r>
    </w:p>
    <w:p w14:paraId="2C82AFD0"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Victoria</w:t>
      </w:r>
    </w:p>
    <w:p w14:paraId="2C9F830C"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E733DF2" w14:textId="1ADE79D5"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7743149B" wp14:editId="426B2F53">
            <wp:extent cx="3657600" cy="639400"/>
            <wp:effectExtent l="0" t="0" r="0" b="0"/>
            <wp:docPr id="1864754020" name="Picture 1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76" cy="649395"/>
                    </a:xfrm>
                    <a:prstGeom prst="rect">
                      <a:avLst/>
                    </a:prstGeom>
                    <a:noFill/>
                    <a:ln>
                      <a:noFill/>
                    </a:ln>
                  </pic:spPr>
                </pic:pic>
              </a:graphicData>
            </a:graphic>
          </wp:inline>
        </w:drawing>
      </w:r>
    </w:p>
    <w:p w14:paraId="261C5DE8"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94B63D3"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USB AUS is a subsidiary of the company USBD SEN (Germany), founded in 1989.</w:t>
      </w:r>
    </w:p>
    <w:p w14:paraId="4C4167A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We are a manufacturer and supplier of sewer and pipe cleaning nozzles, root cutters and special products. </w:t>
      </w:r>
      <w:proofErr w:type="gramStart"/>
      <w:r w:rsidRPr="00C01C98">
        <w:rPr>
          <w:rFonts w:eastAsia="Times New Roman" w:cstheme="minorHAnsi"/>
          <w:color w:val="403E3C"/>
          <w:kern w:val="0"/>
          <w:sz w:val="22"/>
          <w:szCs w:val="22"/>
          <w:lang w:eastAsia="en-GB"/>
          <w14:ligatures w14:val="none"/>
        </w:rPr>
        <w:t>Our products,</w:t>
      </w:r>
      <w:proofErr w:type="gramEnd"/>
      <w:r w:rsidRPr="00C01C98">
        <w:rPr>
          <w:rFonts w:eastAsia="Times New Roman" w:cstheme="minorHAnsi"/>
          <w:color w:val="403E3C"/>
          <w:kern w:val="0"/>
          <w:sz w:val="22"/>
          <w:szCs w:val="22"/>
          <w:lang w:eastAsia="en-GB"/>
          <w14:ligatures w14:val="none"/>
        </w:rPr>
        <w:t xml:space="preserve"> are all made of stainless steel and are distinguished by their high processing quality, as well as their high cleaning performance and traction in everyday operation.</w:t>
      </w:r>
    </w:p>
    <w:p w14:paraId="04313407"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USB Australia is the proud partner for IBAK Australia. IBAK designs and produces high-quality sewer inspection and rehabilitation solutions for worldwide use. In this way, we have been making a significant contribution to the progress of the sewer industry for over 75 years.</w:t>
      </w:r>
    </w:p>
    <w:p w14:paraId="6EA5AE48"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As a reliable partner, we help our customers to ensure the functionality of their sewer systems. For a clean environment and a secure supply.</w:t>
      </w:r>
    </w:p>
    <w:p w14:paraId="651BF3C5"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C63B0E4"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Want to learn more about USB-AUS? Go to </w:t>
      </w:r>
      <w:hyperlink r:id="rId45" w:history="1">
        <w:r w:rsidRPr="00C01C98">
          <w:rPr>
            <w:rFonts w:eastAsia="Times New Roman" w:cstheme="minorHAnsi"/>
            <w:b/>
            <w:bCs/>
            <w:color w:val="173585"/>
            <w:kern w:val="0"/>
            <w:sz w:val="22"/>
            <w:szCs w:val="22"/>
            <w:u w:val="single"/>
            <w:lang w:eastAsia="en-GB"/>
            <w14:ligatures w14:val="none"/>
          </w:rPr>
          <w:t>www.usbaus.com.au</w:t>
        </w:r>
      </w:hyperlink>
    </w:p>
    <w:p w14:paraId="1786235A"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Email </w:t>
      </w:r>
      <w:hyperlink r:id="rId46" w:history="1">
        <w:r w:rsidRPr="00C01C98">
          <w:rPr>
            <w:rFonts w:eastAsia="Times New Roman" w:cstheme="minorHAnsi"/>
            <w:b/>
            <w:bCs/>
            <w:color w:val="173585"/>
            <w:kern w:val="0"/>
            <w:sz w:val="22"/>
            <w:szCs w:val="22"/>
            <w:u w:val="single"/>
            <w:lang w:eastAsia="en-GB"/>
            <w14:ligatures w14:val="none"/>
          </w:rPr>
          <w:t>shannon@usbaus.com.au</w:t>
        </w:r>
      </w:hyperlink>
    </w:p>
    <w:p w14:paraId="1006E53A"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Phone 0421 821 765</w:t>
      </w:r>
    </w:p>
    <w:p w14:paraId="73949804"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698C944"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637A6662">
          <v:rect id="_x0000_i1032" alt="" style="width:451.3pt;height:.05pt;mso-width-percent:0;mso-height-percent:0;mso-width-percent:0;mso-height-percent:0" o:hralign="center" o:hrstd="t" o:hrnoshade="t" o:hr="t" fillcolor="#403e3c" stroked="f"/>
        </w:pict>
      </w:r>
    </w:p>
    <w:p w14:paraId="4E6DFA43"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C26BDE5"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xml:space="preserve">AUSJET/ADCVA welcomes new </w:t>
      </w:r>
      <w:proofErr w:type="gramStart"/>
      <w:r w:rsidRPr="00C01C98">
        <w:rPr>
          <w:rFonts w:eastAsia="Times New Roman" w:cstheme="minorHAnsi"/>
          <w:b/>
          <w:bCs/>
          <w:color w:val="000000"/>
          <w:kern w:val="0"/>
          <w:sz w:val="22"/>
          <w:szCs w:val="22"/>
          <w:lang w:eastAsia="en-GB"/>
          <w14:ligatures w14:val="none"/>
        </w:rPr>
        <w:t>member</w:t>
      </w:r>
      <w:proofErr w:type="gramEnd"/>
    </w:p>
    <w:p w14:paraId="254FE710" w14:textId="77777777" w:rsidR="00C01C98" w:rsidRPr="00C01C98" w:rsidRDefault="00C01C98" w:rsidP="00C01C98">
      <w:pPr>
        <w:shd w:val="clear" w:color="auto" w:fill="FFFFFF"/>
        <w:spacing w:after="120"/>
        <w:jc w:val="center"/>
        <w:outlineLvl w:val="0"/>
        <w:rPr>
          <w:rFonts w:eastAsia="Times New Roman" w:cstheme="minorHAnsi"/>
          <w:b/>
          <w:bCs/>
          <w:color w:val="000000"/>
          <w:kern w:val="36"/>
          <w:sz w:val="22"/>
          <w:szCs w:val="22"/>
          <w:lang w:eastAsia="en-GB"/>
          <w14:ligatures w14:val="none"/>
        </w:rPr>
      </w:pPr>
      <w:r w:rsidRPr="00C01C98">
        <w:rPr>
          <w:rFonts w:eastAsia="Times New Roman" w:cstheme="minorHAnsi"/>
          <w:b/>
          <w:bCs/>
          <w:color w:val="000000"/>
          <w:kern w:val="36"/>
          <w:sz w:val="22"/>
          <w:szCs w:val="22"/>
          <w:lang w:eastAsia="en-GB"/>
          <w14:ligatures w14:val="none"/>
        </w:rPr>
        <w:t>TST Sweden AB</w:t>
      </w:r>
    </w:p>
    <w:p w14:paraId="056027CF"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Based in</w:t>
      </w:r>
    </w:p>
    <w:p w14:paraId="54E3DF41" w14:textId="77777777" w:rsidR="00C01C98" w:rsidRPr="00C01C98" w:rsidRDefault="00C01C98" w:rsidP="00C01C98">
      <w:pPr>
        <w:shd w:val="clear" w:color="auto" w:fill="FFFFFF"/>
        <w:spacing w:after="120"/>
        <w:jc w:val="center"/>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Sweden</w:t>
      </w:r>
    </w:p>
    <w:p w14:paraId="44F89D26"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0B1A129" w14:textId="13F114EE"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69B6A2FA" wp14:editId="33C68B36">
            <wp:extent cx="2197789" cy="2193009"/>
            <wp:effectExtent l="0" t="0" r="0" b="4445"/>
            <wp:docPr id="667177331" name="Picture 11" descr="A red and white logo&#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77331" name="Picture 11" descr="A red and white logo&#10;&#10;Description automatically generate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3485" cy="2258563"/>
                    </a:xfrm>
                    <a:prstGeom prst="rect">
                      <a:avLst/>
                    </a:prstGeom>
                    <a:noFill/>
                    <a:ln>
                      <a:noFill/>
                    </a:ln>
                  </pic:spPr>
                </pic:pic>
              </a:graphicData>
            </a:graphic>
          </wp:inline>
        </w:drawing>
      </w:r>
    </w:p>
    <w:p w14:paraId="09805A05"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C0A272B" w14:textId="1F1F9A2B"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Founded in 1990, today TST Sweden is one of the world's leading companies in personal protective equipment (PPE) </w:t>
      </w:r>
      <w:r w:rsidRPr="00C01C98">
        <w:rPr>
          <w:rFonts w:eastAsia="Times New Roman" w:cstheme="minorHAnsi"/>
          <w:color w:val="403E3C"/>
          <w:kern w:val="0"/>
          <w:sz w:val="22"/>
          <w:szCs w:val="22"/>
          <w:lang w:eastAsia="en-GB"/>
          <w14:ligatures w14:val="none"/>
        </w:rPr>
        <w:t>for</w:t>
      </w:r>
      <w:r>
        <w:rPr>
          <w:rFonts w:eastAsia="Times New Roman" w:cstheme="minorHAnsi"/>
          <w:color w:val="403E3C"/>
          <w:kern w:val="0"/>
          <w:sz w:val="22"/>
          <w:szCs w:val="22"/>
          <w:lang w:eastAsia="en-GB"/>
          <w14:ligatures w14:val="none"/>
        </w:rPr>
        <w:t xml:space="preserve"> </w:t>
      </w:r>
      <w:r w:rsidRPr="00C01C98">
        <w:rPr>
          <w:rFonts w:eastAsia="Times New Roman" w:cstheme="minorHAnsi"/>
          <w:color w:val="403E3C"/>
          <w:kern w:val="0"/>
          <w:sz w:val="22"/>
          <w:szCs w:val="22"/>
          <w:lang w:eastAsia="en-GB"/>
          <w14:ligatures w14:val="none"/>
        </w:rPr>
        <w:t>extreme</w:t>
      </w:r>
      <w:r w:rsidRPr="00C01C98">
        <w:rPr>
          <w:rFonts w:eastAsia="Times New Roman" w:cstheme="minorHAnsi"/>
          <w:color w:val="403E3C"/>
          <w:kern w:val="0"/>
          <w:sz w:val="22"/>
          <w:szCs w:val="22"/>
          <w:lang w:eastAsia="en-GB"/>
          <w14:ligatures w14:val="none"/>
        </w:rPr>
        <w:t xml:space="preserve"> work environments.</w:t>
      </w:r>
      <w:r w:rsidRPr="00C01C98">
        <w:rPr>
          <w:rFonts w:eastAsia="Times New Roman" w:cstheme="minorHAnsi"/>
          <w:color w:val="403E3C"/>
          <w:kern w:val="0"/>
          <w:sz w:val="22"/>
          <w:szCs w:val="22"/>
          <w:lang w:eastAsia="en-GB"/>
          <w14:ligatures w14:val="none"/>
        </w:rPr>
        <w:br/>
      </w:r>
      <w:r w:rsidRPr="00C01C98">
        <w:rPr>
          <w:rFonts w:eastAsia="Times New Roman" w:cstheme="minorHAnsi"/>
          <w:color w:val="403E3C"/>
          <w:kern w:val="0"/>
          <w:sz w:val="22"/>
          <w:szCs w:val="22"/>
          <w:lang w:eastAsia="en-GB"/>
          <w14:ligatures w14:val="none"/>
        </w:rPr>
        <w:br/>
        <w:t>We offer protection for:</w:t>
      </w:r>
    </w:p>
    <w:p w14:paraId="4C8D5CAF" w14:textId="77777777" w:rsidR="00C01C98" w:rsidRPr="00C01C98" w:rsidRDefault="00C01C98" w:rsidP="00C01C98">
      <w:pPr>
        <w:numPr>
          <w:ilvl w:val="0"/>
          <w:numId w:val="7"/>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proofErr w:type="spellStart"/>
      <w:r w:rsidRPr="00C01C98">
        <w:rPr>
          <w:rFonts w:eastAsia="Times New Roman" w:cstheme="minorHAnsi"/>
          <w:color w:val="403E3C"/>
          <w:kern w:val="0"/>
          <w:sz w:val="22"/>
          <w:szCs w:val="22"/>
          <w:lang w:eastAsia="en-GB"/>
          <w14:ligatures w14:val="none"/>
        </w:rPr>
        <w:t>Waterjetting</w:t>
      </w:r>
      <w:proofErr w:type="spellEnd"/>
      <w:r w:rsidRPr="00C01C98">
        <w:rPr>
          <w:rFonts w:eastAsia="Times New Roman" w:cstheme="minorHAnsi"/>
          <w:color w:val="403E3C"/>
          <w:kern w:val="0"/>
          <w:sz w:val="22"/>
          <w:szCs w:val="22"/>
          <w:lang w:eastAsia="en-GB"/>
          <w14:ligatures w14:val="none"/>
        </w:rPr>
        <w:t xml:space="preserve"> up to 3 000 bar / 43 500 psi</w:t>
      </w:r>
    </w:p>
    <w:p w14:paraId="66298B06" w14:textId="77777777" w:rsidR="00C01C98" w:rsidRPr="00C01C98" w:rsidRDefault="00C01C98" w:rsidP="00C01C98">
      <w:pPr>
        <w:numPr>
          <w:ilvl w:val="0"/>
          <w:numId w:val="7"/>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High pressure cleaning up to 500 bar / 7 500 </w:t>
      </w:r>
      <w:proofErr w:type="gramStart"/>
      <w:r w:rsidRPr="00C01C98">
        <w:rPr>
          <w:rFonts w:eastAsia="Times New Roman" w:cstheme="minorHAnsi"/>
          <w:color w:val="403E3C"/>
          <w:kern w:val="0"/>
          <w:sz w:val="22"/>
          <w:szCs w:val="22"/>
          <w:lang w:eastAsia="en-GB"/>
          <w14:ligatures w14:val="none"/>
        </w:rPr>
        <w:t>psi</w:t>
      </w:r>
      <w:proofErr w:type="gramEnd"/>
    </w:p>
    <w:p w14:paraId="62C76322" w14:textId="77777777" w:rsidR="00C01C98" w:rsidRPr="00C01C98" w:rsidRDefault="00C01C98" w:rsidP="00C01C98">
      <w:pPr>
        <w:numPr>
          <w:ilvl w:val="0"/>
          <w:numId w:val="7"/>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Workplaces up to 3 000 bar / 43 500 psi</w:t>
      </w:r>
    </w:p>
    <w:p w14:paraId="1632F628" w14:textId="77777777" w:rsidR="00C01C98" w:rsidRPr="00C01C98" w:rsidRDefault="00C01C98" w:rsidP="00C01C98">
      <w:pPr>
        <w:numPr>
          <w:ilvl w:val="0"/>
          <w:numId w:val="7"/>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Radiant heat and molten metal</w:t>
      </w:r>
    </w:p>
    <w:p w14:paraId="3C1A181A" w14:textId="77777777" w:rsidR="00C01C98" w:rsidRPr="00C01C98" w:rsidRDefault="00C01C98" w:rsidP="00C01C98">
      <w:pPr>
        <w:numPr>
          <w:ilvl w:val="0"/>
          <w:numId w:val="7"/>
        </w:numPr>
        <w:shd w:val="clear" w:color="auto" w:fill="FFFFFF"/>
        <w:spacing w:before="100" w:beforeAutospacing="1" w:after="100" w:after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Cooling vests</w:t>
      </w:r>
    </w:p>
    <w:p w14:paraId="454F44A3" w14:textId="7782B805"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To ensure the highest quality, safety, and functionality, we develop our products in close cooperation with end users around the world – every single product is born out of necessity. We develop our products ourselves and the production is local, which allows us to better control the entire chain. </w:t>
      </w:r>
      <w:proofErr w:type="gramStart"/>
      <w:r w:rsidRPr="00C01C98">
        <w:rPr>
          <w:rFonts w:eastAsia="Times New Roman" w:cstheme="minorHAnsi"/>
          <w:color w:val="403E3C"/>
          <w:kern w:val="0"/>
          <w:sz w:val="22"/>
          <w:szCs w:val="22"/>
          <w:lang w:eastAsia="en-GB"/>
          <w14:ligatures w14:val="none"/>
        </w:rPr>
        <w:t>All of</w:t>
      </w:r>
      <w:proofErr w:type="gramEnd"/>
      <w:r w:rsidRPr="00C01C98">
        <w:rPr>
          <w:rFonts w:eastAsia="Times New Roman" w:cstheme="minorHAnsi"/>
          <w:color w:val="403E3C"/>
          <w:kern w:val="0"/>
          <w:sz w:val="22"/>
          <w:szCs w:val="22"/>
          <w:lang w:eastAsia="en-GB"/>
          <w14:ligatures w14:val="none"/>
        </w:rPr>
        <w:t xml:space="preserve"> our personal protective equipment is CE certified, which means our products meet EU’s safety, health or environmental requirements.</w:t>
      </w:r>
    </w:p>
    <w:p w14:paraId="0D08F18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B270A2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Over the years, we have developed a culture of continuous innovation, where methods, concepts, and products are developed and refined on an ongoing basis. We have evolved into an innovative business partner who, through impeccable service and expertise, makes personal protective equipment smarter and the world a little safer. With our promise “saving lives” we continuously work to make sure that our customers come home to their families and loved ones, every day.</w:t>
      </w:r>
    </w:p>
    <w:p w14:paraId="13BE78C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D2B4920" w14:textId="35ADAEB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"https://www.ausjetinc.com.au/uploaded/images/client_added/tst.jpg"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1E9747CF" wp14:editId="775291BB">
            <wp:extent cx="5731510" cy="2436495"/>
            <wp:effectExtent l="0" t="0" r="0" b="1905"/>
            <wp:docPr id="1085459577" name="Picture 10" descr="A collage of men wearing orange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59577" name="Picture 10" descr="A collage of men wearing orange jacket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243649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50A10F44"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DD377D9"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Learn more at </w:t>
      </w:r>
      <w:hyperlink r:id="rId50" w:history="1">
        <w:r w:rsidRPr="00C01C98">
          <w:rPr>
            <w:rFonts w:eastAsia="Times New Roman" w:cstheme="minorHAnsi"/>
            <w:b/>
            <w:bCs/>
            <w:color w:val="173585"/>
            <w:kern w:val="0"/>
            <w:sz w:val="22"/>
            <w:szCs w:val="22"/>
            <w:u w:val="single"/>
            <w:lang w:eastAsia="en-GB"/>
            <w14:ligatures w14:val="none"/>
          </w:rPr>
          <w:t>www.tst-sweden.com</w:t>
        </w:r>
      </w:hyperlink>
    </w:p>
    <w:p w14:paraId="44A998FF"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E-mail: </w:t>
      </w:r>
      <w:hyperlink r:id="rId51" w:history="1">
        <w:r w:rsidRPr="00C01C98">
          <w:rPr>
            <w:rFonts w:eastAsia="Times New Roman" w:cstheme="minorHAnsi"/>
            <w:b/>
            <w:bCs/>
            <w:color w:val="173585"/>
            <w:kern w:val="0"/>
            <w:sz w:val="22"/>
            <w:szCs w:val="22"/>
            <w:u w:val="single"/>
            <w:lang w:eastAsia="en-GB"/>
            <w14:ligatures w14:val="none"/>
          </w:rPr>
          <w:t>info@tst-sweden.se</w:t>
        </w:r>
      </w:hyperlink>
    </w:p>
    <w:p w14:paraId="395F4E52"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Phone: +46 320 20 58 80</w:t>
      </w:r>
    </w:p>
    <w:p w14:paraId="184C77E8"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 </w:t>
      </w:r>
    </w:p>
    <w:p w14:paraId="48A0CA22"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2CAA94C3">
          <v:rect id="_x0000_i1031" alt="" style="width:451.3pt;height:.05pt;mso-width-percent:0;mso-height-percent:0;mso-width-percent:0;mso-height-percent:0" o:hralign="center" o:hrstd="t" o:hrnoshade="t" o:hr="t" fillcolor="#403e3c" stroked="f"/>
        </w:pict>
      </w:r>
    </w:p>
    <w:p w14:paraId="5B7765CC"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9238846"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499877C"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1B03946"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7CD0F18A"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4F9686B"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84CB02D"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03279B6"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395011FF"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9F81FB4"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4A131F8"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6B9B71B8"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950E990"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7238E198"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F78054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E892F16"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Incident Reporting</w:t>
      </w:r>
    </w:p>
    <w:p w14:paraId="3FE008A7"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0B8C836"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One of the responsibilities of being a member of AUSJET/ADCVA is to report all incidents. It is important we communicate all incidents within our industry to prevent them from reoccurring and to improve industry safety both here in Australia and now globally through the GICC Global Industrial Cleaning Coalition.</w:t>
      </w:r>
    </w:p>
    <w:p w14:paraId="1BE5756B"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All information is kept strictly confidential and can be reported through our website </w:t>
      </w:r>
      <w:hyperlink r:id="rId52" w:history="1">
        <w:r w:rsidRPr="00C01C98">
          <w:rPr>
            <w:rFonts w:eastAsia="Times New Roman" w:cstheme="minorHAnsi"/>
            <w:color w:val="173585"/>
            <w:kern w:val="0"/>
            <w:sz w:val="22"/>
            <w:szCs w:val="22"/>
            <w:u w:val="single"/>
            <w:lang w:eastAsia="en-GB"/>
            <w14:ligatures w14:val="none"/>
          </w:rPr>
          <w:t>safety/report-an-incident-/</w:t>
        </w:r>
      </w:hyperlink>
      <w:r w:rsidRPr="00C01C98">
        <w:rPr>
          <w:rFonts w:eastAsia="Times New Roman" w:cstheme="minorHAnsi"/>
          <w:color w:val="403E3C"/>
          <w:kern w:val="0"/>
          <w:sz w:val="22"/>
          <w:szCs w:val="22"/>
          <w:lang w:eastAsia="en-GB"/>
          <w14:ligatures w14:val="none"/>
        </w:rPr>
        <w:t>, or directly to our administrator Gabe Wardle </w:t>
      </w:r>
      <w:hyperlink r:id="rId53" w:history="1">
        <w:r w:rsidRPr="00C01C98">
          <w:rPr>
            <w:rFonts w:eastAsia="Times New Roman" w:cstheme="minorHAnsi"/>
            <w:color w:val="173585"/>
            <w:kern w:val="0"/>
            <w:sz w:val="22"/>
            <w:szCs w:val="22"/>
            <w:u w:val="single"/>
            <w:lang w:eastAsia="en-GB"/>
            <w14:ligatures w14:val="none"/>
          </w:rPr>
          <w:t>support@ausjetinc.com.au</w:t>
        </w:r>
      </w:hyperlink>
      <w:r w:rsidRPr="00C01C98">
        <w:rPr>
          <w:rFonts w:eastAsia="Times New Roman" w:cstheme="minorHAnsi"/>
          <w:color w:val="403E3C"/>
          <w:kern w:val="0"/>
          <w:sz w:val="22"/>
          <w:szCs w:val="22"/>
          <w:lang w:eastAsia="en-GB"/>
          <w14:ligatures w14:val="none"/>
        </w:rPr>
        <w:t>. In all cases we request the contact details of the person reporting the incident, so we can work with them to develop an industry safety alert.</w:t>
      </w:r>
    </w:p>
    <w:p w14:paraId="4CD64D62"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When developing the industry safety alerts any reference to the company that had the incident, or the location of the incident is removed. Prior to publishing the safety alert, we send a draft of the alert to the reporting person for their approval prior to distributing the alert to our members and on social media.</w:t>
      </w:r>
    </w:p>
    <w:p w14:paraId="54637554" w14:textId="77777777" w:rsidR="00C01C98" w:rsidRPr="00C01C98" w:rsidRDefault="00C01C98" w:rsidP="00C01C98">
      <w:pPr>
        <w:shd w:val="clear" w:color="auto" w:fill="FFFFFF"/>
        <w:spacing w:before="300"/>
        <w:outlineLvl w:val="2"/>
        <w:rPr>
          <w:rFonts w:eastAsia="Times New Roman" w:cstheme="minorHAnsi"/>
          <w:b/>
          <w:bCs/>
          <w:color w:val="000000"/>
          <w:kern w:val="0"/>
          <w:sz w:val="22"/>
          <w:szCs w:val="22"/>
          <w:lang w:eastAsia="en-GB"/>
          <w14:ligatures w14:val="none"/>
        </w:rPr>
      </w:pPr>
      <w:r w:rsidRPr="00C01C98">
        <w:rPr>
          <w:rFonts w:eastAsia="Times New Roman" w:cstheme="minorHAnsi"/>
          <w:b/>
          <w:bCs/>
          <w:i/>
          <w:iCs/>
          <w:color w:val="000000"/>
          <w:kern w:val="0"/>
          <w:sz w:val="22"/>
          <w:szCs w:val="22"/>
          <w:lang w:eastAsia="en-GB"/>
          <w14:ligatures w14:val="none"/>
        </w:rPr>
        <w:t>What should be reported?</w:t>
      </w:r>
    </w:p>
    <w:p w14:paraId="0698F15C"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To truly improve industry safety, we would like to see all incidents involving High Pressure Water Jetting, Vacuum Loading, Drain Cleaning and Hydro Excavation reported including:</w:t>
      </w:r>
    </w:p>
    <w:p w14:paraId="347001BB" w14:textId="77777777" w:rsidR="00C01C98" w:rsidRPr="00C01C98" w:rsidRDefault="00C01C98" w:rsidP="00C01C98">
      <w:pPr>
        <w:numPr>
          <w:ilvl w:val="0"/>
          <w:numId w:val="8"/>
        </w:numPr>
        <w:shd w:val="clear" w:color="auto" w:fill="FFFFFF"/>
        <w:spacing w:before="100" w:before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Accidents</w:t>
      </w:r>
    </w:p>
    <w:p w14:paraId="47FF3C53" w14:textId="77777777" w:rsidR="00C01C98" w:rsidRPr="00C01C98" w:rsidRDefault="00C01C98" w:rsidP="00C01C98">
      <w:pPr>
        <w:numPr>
          <w:ilvl w:val="0"/>
          <w:numId w:val="8"/>
        </w:numPr>
        <w:shd w:val="clear" w:color="auto" w:fill="FFFFFF"/>
        <w:spacing w:before="100" w:before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Injuries</w:t>
      </w:r>
    </w:p>
    <w:p w14:paraId="25BA0A61" w14:textId="77777777" w:rsidR="00C01C98" w:rsidRPr="00C01C98" w:rsidRDefault="00C01C98" w:rsidP="00C01C98">
      <w:pPr>
        <w:numPr>
          <w:ilvl w:val="0"/>
          <w:numId w:val="8"/>
        </w:numPr>
        <w:shd w:val="clear" w:color="auto" w:fill="FFFFFF"/>
        <w:spacing w:before="100" w:before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Near Misses</w:t>
      </w:r>
    </w:p>
    <w:p w14:paraId="6D2CF6FD" w14:textId="77777777" w:rsidR="00C01C98" w:rsidRPr="00C01C98" w:rsidRDefault="00C01C98" w:rsidP="00C01C98">
      <w:pPr>
        <w:numPr>
          <w:ilvl w:val="0"/>
          <w:numId w:val="8"/>
        </w:numPr>
        <w:shd w:val="clear" w:color="auto" w:fill="FFFFFF"/>
        <w:spacing w:before="100" w:beforeAutospacing="1"/>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Environmental Incident</w:t>
      </w:r>
    </w:p>
    <w:p w14:paraId="710C3A40"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In some circumstances we understand that some incidents may be placed under legal privilege. In these </w:t>
      </w:r>
      <w:proofErr w:type="gramStart"/>
      <w:r w:rsidRPr="00C01C98">
        <w:rPr>
          <w:rFonts w:eastAsia="Times New Roman" w:cstheme="minorHAnsi"/>
          <w:color w:val="403E3C"/>
          <w:kern w:val="0"/>
          <w:sz w:val="22"/>
          <w:szCs w:val="22"/>
          <w:lang w:eastAsia="en-GB"/>
          <w14:ligatures w14:val="none"/>
        </w:rPr>
        <w:t>instances</w:t>
      </w:r>
      <w:proofErr w:type="gramEnd"/>
      <w:r w:rsidRPr="00C01C98">
        <w:rPr>
          <w:rFonts w:eastAsia="Times New Roman" w:cstheme="minorHAnsi"/>
          <w:color w:val="403E3C"/>
          <w:kern w:val="0"/>
          <w:sz w:val="22"/>
          <w:szCs w:val="22"/>
          <w:lang w:eastAsia="en-GB"/>
          <w14:ligatures w14:val="none"/>
        </w:rPr>
        <w:t xml:space="preserve"> if possible we would request that members simply advise AUSJET/ADCVA that an incident has occurred without specific detail, then at the completion of the investigation and the period of privilege, we can then work together to develop a safety alert.</w:t>
      </w:r>
    </w:p>
    <w:p w14:paraId="7D238A21"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7770EF2"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D85369B"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b/>
          <w:bCs/>
          <w:i/>
          <w:iCs/>
          <w:color w:val="403E3C"/>
          <w:kern w:val="0"/>
          <w:sz w:val="22"/>
          <w:szCs w:val="22"/>
          <w:lang w:eastAsia="en-GB"/>
          <w14:ligatures w14:val="none"/>
        </w:rPr>
        <w:t>To report an Incident, please go to </w:t>
      </w:r>
      <w:hyperlink r:id="rId54" w:history="1">
        <w:r w:rsidRPr="00C01C98">
          <w:rPr>
            <w:rFonts w:eastAsia="Times New Roman" w:cstheme="minorHAnsi"/>
            <w:b/>
            <w:bCs/>
            <w:i/>
            <w:iCs/>
            <w:color w:val="0000FF"/>
            <w:kern w:val="0"/>
            <w:sz w:val="22"/>
            <w:szCs w:val="22"/>
            <w:u w:val="single"/>
            <w:lang w:eastAsia="en-GB"/>
            <w14:ligatures w14:val="none"/>
          </w:rPr>
          <w:t>safety/report-an-incident-/</w:t>
        </w:r>
      </w:hyperlink>
    </w:p>
    <w:p w14:paraId="4A8C7FDF" w14:textId="77777777" w:rsidR="00C01C98" w:rsidRPr="00C01C98" w:rsidRDefault="00C01C98" w:rsidP="00C01C98">
      <w:pPr>
        <w:shd w:val="clear" w:color="auto" w:fill="FFFFFF"/>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B12644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B9CEE13"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2719B809">
          <v:rect id="_x0000_i1030" alt="" style="width:451.3pt;height:.05pt;mso-width-percent:0;mso-height-percent:0;mso-width-percent:0;mso-height-percent:0" o:hralign="center" o:hrstd="t" o:hrnoshade="t" o:hr="t" fillcolor="#403e3c" stroked="f"/>
        </w:pict>
      </w:r>
    </w:p>
    <w:p w14:paraId="54103763"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1647A772"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F7CD525"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39676590"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5274B1B2"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4D240593"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6F2F3C7"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6A0F2164"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7235F6E"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826447A"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707AFBF4"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3450828D"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7FE57A7E"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0ECD5F97"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E662E4A" w14:textId="21993D32"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10A8921"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Prioritising Safety in Construction</w:t>
      </w:r>
    </w:p>
    <w:p w14:paraId="2C3B6BF7" w14:textId="533B7EB4"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20B5F7C7" wp14:editId="351DCC83">
            <wp:extent cx="5731510" cy="8107045"/>
            <wp:effectExtent l="0" t="0" r="0" b="0"/>
            <wp:docPr id="35576129" name="Picture 9" descr="A cover of a magazine&#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129" name="Picture 9" descr="A cover of a magazine&#10;&#10;Description automatically generated">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a:ln>
                      <a:noFill/>
                    </a:ln>
                  </pic:spPr>
                </pic:pic>
              </a:graphicData>
            </a:graphic>
          </wp:inline>
        </w:drawing>
      </w:r>
    </w:p>
    <w:p w14:paraId="7EA9A650"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7FEF6435">
          <v:rect id="_x0000_i1029" alt="" style="width:451.3pt;height:.05pt;mso-width-percent:0;mso-height-percent:0;mso-width-percent:0;mso-height-percent:0" o:hralign="center" o:hrstd="t" o:hrnoshade="t" o:hr="t" fillcolor="#403e3c" stroked="f"/>
        </w:pict>
      </w:r>
    </w:p>
    <w:p w14:paraId="4D5E451F"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48E8C0E"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B9FCE19"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CB28D32" w14:textId="10067452"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 </w:t>
      </w:r>
      <w:r w:rsidRPr="00C01C98">
        <w:rPr>
          <w:rFonts w:eastAsia="Times New Roman" w:cstheme="minorHAnsi"/>
          <w:noProof/>
          <w:color w:val="173585"/>
          <w:kern w:val="0"/>
          <w:sz w:val="22"/>
          <w:szCs w:val="22"/>
          <w:lang w:eastAsia="en-GB"/>
          <w14:ligatures w14:val="none"/>
        </w:rPr>
        <w:drawing>
          <wp:inline distT="0" distB="0" distL="0" distR="0" wp14:anchorId="1DE43A12" wp14:editId="729EE09A">
            <wp:extent cx="3439115" cy="1905116"/>
            <wp:effectExtent l="0" t="0" r="3175" b="0"/>
            <wp:docPr id="1491697437" name="Picture 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3954" cy="1935495"/>
                    </a:xfrm>
                    <a:prstGeom prst="rect">
                      <a:avLst/>
                    </a:prstGeom>
                    <a:noFill/>
                    <a:ln>
                      <a:noFill/>
                    </a:ln>
                  </pic:spPr>
                </pic:pic>
              </a:graphicData>
            </a:graphic>
          </wp:inline>
        </w:drawing>
      </w:r>
    </w:p>
    <w:p w14:paraId="08DF712A"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F04FBFF" w14:textId="77777777" w:rsidR="00C01C98" w:rsidRPr="00C01C98" w:rsidRDefault="00C01C98" w:rsidP="00C01C98">
      <w:pPr>
        <w:shd w:val="clear" w:color="auto" w:fill="FFFFFF"/>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Collaborative Development and Promotion of Basic Industrial Cleaning Principles</w:t>
      </w:r>
    </w:p>
    <w:p w14:paraId="7D44582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1F5B272"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Global Industrial Cleaning Coalition (GICC) is a group of industrial cleaning safety associations, asset owners, contractors, and equipment manufacturers voluntarily coming together to contribute to the creation and adoption of basic industrial cleaning principles around the world.</w:t>
      </w:r>
    </w:p>
    <w:p w14:paraId="09CB8BC5"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Our mission is to help national safety associations adopt basic principles in high pressure water jetting, municipal/vacuum truck cleaning, chemical cleaning, and respiratory protection that are easy to implement country by country in consideration of differing workforce, regulatory and economic conditions and without imposing on sovereignty of the existing national organizations.</w:t>
      </w:r>
    </w:p>
    <w:p w14:paraId="60BDBB90"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purpose of the GICC is to help save lives and reduce injuries in the industrial cleaning industry through the collaborative development and promotion of basic industrial cleaning principles.</w:t>
      </w:r>
    </w:p>
    <w:p w14:paraId="69D16996"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“There is no need for unnecessary injures or work-related deaths. Be part of a global shift in mindset that will help save lives.”</w:t>
      </w:r>
    </w:p>
    <w:p w14:paraId="21CC9D60"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i/>
          <w:iCs/>
          <w:color w:val="403E3C"/>
          <w:kern w:val="0"/>
          <w:sz w:val="22"/>
          <w:szCs w:val="22"/>
          <w:lang w:eastAsia="en-GB"/>
          <w14:ligatures w14:val="none"/>
        </w:rPr>
        <w:t xml:space="preserve">Kerry Siggins, CEO, </w:t>
      </w:r>
      <w:proofErr w:type="spellStart"/>
      <w:r w:rsidRPr="00C01C98">
        <w:rPr>
          <w:rFonts w:eastAsia="Times New Roman" w:cstheme="minorHAnsi"/>
          <w:i/>
          <w:iCs/>
          <w:color w:val="403E3C"/>
          <w:kern w:val="0"/>
          <w:sz w:val="22"/>
          <w:szCs w:val="22"/>
          <w:lang w:eastAsia="en-GB"/>
          <w14:ligatures w14:val="none"/>
        </w:rPr>
        <w:t>StoneAge</w:t>
      </w:r>
      <w:proofErr w:type="spellEnd"/>
      <w:r w:rsidRPr="00C01C98">
        <w:rPr>
          <w:rFonts w:eastAsia="Times New Roman" w:cstheme="minorHAnsi"/>
          <w:i/>
          <w:iCs/>
          <w:color w:val="403E3C"/>
          <w:kern w:val="0"/>
          <w:sz w:val="22"/>
          <w:szCs w:val="22"/>
          <w:lang w:eastAsia="en-GB"/>
          <w14:ligatures w14:val="none"/>
        </w:rPr>
        <w:t>, Inc.</w:t>
      </w:r>
    </w:p>
    <w:p w14:paraId="41BE2558"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6AB8706" w14:textId="76AF24C3"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noProof/>
          <w:color w:val="173585"/>
          <w:kern w:val="0"/>
          <w:sz w:val="22"/>
          <w:szCs w:val="22"/>
          <w:lang w:eastAsia="en-GB"/>
          <w14:ligatures w14:val="none"/>
        </w:rPr>
        <w:drawing>
          <wp:inline distT="0" distB="0" distL="0" distR="0" wp14:anchorId="57947EE8" wp14:editId="54BECB47">
            <wp:extent cx="3698060" cy="1826906"/>
            <wp:effectExtent l="0" t="0" r="0" b="0"/>
            <wp:docPr id="527909148" name="Picture 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5103" cy="1860027"/>
                    </a:xfrm>
                    <a:prstGeom prst="rect">
                      <a:avLst/>
                    </a:prstGeom>
                    <a:noFill/>
                    <a:ln>
                      <a:noFill/>
                    </a:ln>
                  </pic:spPr>
                </pic:pic>
              </a:graphicData>
            </a:graphic>
          </wp:inline>
        </w:drawing>
      </w:r>
    </w:p>
    <w:p w14:paraId="6D67B3CA"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E693894" w14:textId="77777777" w:rsidR="00C01C98" w:rsidRPr="00C01C98" w:rsidRDefault="00C01C98" w:rsidP="00C01C98">
      <w:pPr>
        <w:shd w:val="clear" w:color="auto" w:fill="FFFFFF"/>
        <w:spacing w:after="12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Show your support by featuring the GICC badge on your website. Please link to our website to help spread the word about this movement and your affiliation with it.</w:t>
      </w:r>
    </w:p>
    <w:p w14:paraId="65AC6AB1" w14:textId="77777777" w:rsidR="00C01C98" w:rsidRPr="00C01C98" w:rsidRDefault="00C01C98" w:rsidP="00C01C98">
      <w:pPr>
        <w:shd w:val="clear" w:color="auto" w:fill="FFFFFF"/>
        <w:spacing w:after="12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285FBD8"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For more information about the GICC, please visit their website at </w:t>
      </w:r>
      <w:hyperlink r:id="rId61" w:history="1">
        <w:r w:rsidRPr="00C01C98">
          <w:rPr>
            <w:rFonts w:eastAsia="Times New Roman" w:cstheme="minorHAnsi"/>
            <w:color w:val="0000FF"/>
            <w:kern w:val="0"/>
            <w:sz w:val="22"/>
            <w:szCs w:val="22"/>
            <w:u w:val="single"/>
            <w:lang w:eastAsia="en-GB"/>
            <w14:ligatures w14:val="none"/>
          </w:rPr>
          <w:t>https://www.globalindustrialcleaningcoalition.org/</w:t>
        </w:r>
      </w:hyperlink>
    </w:p>
    <w:p w14:paraId="091B4465"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61B8FA2"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76D57739">
          <v:rect id="_x0000_i1028" alt="" style="width:451.3pt;height:.05pt;mso-width-percent:0;mso-height-percent:0;mso-width-percent:0;mso-height-percent:0" o:hralign="center" o:hrstd="t" o:hrnoshade="t" o:hr="t" fillcolor="#403e3c" stroked="f"/>
        </w:pict>
      </w:r>
    </w:p>
    <w:p w14:paraId="1A623BD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 </w:t>
      </w:r>
    </w:p>
    <w:p w14:paraId="459EF9BB"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t>Publications Available to Purchase</w:t>
      </w:r>
    </w:p>
    <w:p w14:paraId="7EDF451C"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66B3CA1" w14:textId="77777777" w:rsidR="00C01C98" w:rsidRPr="00C01C98" w:rsidRDefault="00C01C98" w:rsidP="00C01C98">
      <w:pPr>
        <w:shd w:val="clear" w:color="auto" w:fill="FFFFFF"/>
        <w:spacing w:before="300" w:after="150"/>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Recommended Practices for the Use of Industrial Vacuum Equipment Booklet - First Edition 2020</w:t>
      </w:r>
    </w:p>
    <w:p w14:paraId="6B01D742" w14:textId="09370F7A"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"https://www.ausjetinc.com.au/uploaded/images/client_added/vacuum_loading_best_practice.jpg"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764BC9F4" wp14:editId="7E0B0E78">
            <wp:extent cx="5081905" cy="7120890"/>
            <wp:effectExtent l="0" t="0" r="0" b="3810"/>
            <wp:docPr id="343956599" name="Picture 6" descr="A close-up of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56599" name="Picture 6" descr="A close-up of a cov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81905" cy="7120890"/>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mc:AlternateContent>
          <mc:Choice Requires="wps">
            <w:drawing>
              <wp:inline distT="0" distB="0" distL="0" distR="0" wp14:anchorId="548F8668" wp14:editId="160307A1">
                <wp:extent cx="307340" cy="307340"/>
                <wp:effectExtent l="0" t="0" r="0" b="0"/>
                <wp:docPr id="1465796668"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936B2A" id="Rectangle 5"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01C98">
        <w:rPr>
          <w:rFonts w:eastAsia="Times New Roman" w:cstheme="minorHAnsi"/>
          <w:color w:val="403E3C"/>
          <w:kern w:val="0"/>
          <w:sz w:val="22"/>
          <w:szCs w:val="22"/>
          <w:lang w:eastAsia="en-GB"/>
          <w14:ligatures w14:val="none"/>
        </w:rPr>
        <w:fldChar w:fldCharType="end"/>
      </w:r>
    </w:p>
    <w:p w14:paraId="40ABF8F6"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07AC41E"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For more information, or to purchase a copy, see </w:t>
      </w:r>
      <w:hyperlink r:id="rId63" w:history="1">
        <w:r w:rsidRPr="00C01C98">
          <w:rPr>
            <w:rFonts w:eastAsia="Times New Roman" w:cstheme="minorHAnsi"/>
            <w:b/>
            <w:bCs/>
            <w:color w:val="173585"/>
            <w:kern w:val="0"/>
            <w:sz w:val="22"/>
            <w:szCs w:val="22"/>
            <w:u w:val="single"/>
            <w:lang w:eastAsia="en-GB"/>
            <w14:ligatures w14:val="none"/>
          </w:rPr>
          <w:t>Merchandise page</w:t>
        </w:r>
      </w:hyperlink>
      <w:r w:rsidRPr="00C01C98">
        <w:rPr>
          <w:rFonts w:eastAsia="Times New Roman" w:cstheme="minorHAnsi"/>
          <w:b/>
          <w:bCs/>
          <w:color w:val="403E3C"/>
          <w:kern w:val="0"/>
          <w:sz w:val="22"/>
          <w:szCs w:val="22"/>
          <w:lang w:eastAsia="en-GB"/>
          <w14:ligatures w14:val="none"/>
        </w:rPr>
        <w:t> or please contact </w:t>
      </w:r>
      <w:hyperlink r:id="rId64" w:history="1">
        <w:r w:rsidRPr="00C01C98">
          <w:rPr>
            <w:rFonts w:eastAsia="Times New Roman" w:cstheme="minorHAnsi"/>
            <w:b/>
            <w:bCs/>
            <w:color w:val="173585"/>
            <w:kern w:val="0"/>
            <w:sz w:val="22"/>
            <w:szCs w:val="22"/>
            <w:u w:val="single"/>
            <w:lang w:eastAsia="en-GB"/>
            <w14:ligatures w14:val="none"/>
          </w:rPr>
          <w:t>support@ausjetinc.com.au</w:t>
        </w:r>
      </w:hyperlink>
    </w:p>
    <w:p w14:paraId="20C28911"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21126A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70551A0" w14:textId="77777777" w:rsidR="00C01C98" w:rsidRPr="00C01C98" w:rsidRDefault="00C01C98" w:rsidP="00C01C98">
      <w:pPr>
        <w:shd w:val="clear" w:color="auto" w:fill="FFFFFF"/>
        <w:spacing w:before="300" w:after="150"/>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lastRenderedPageBreak/>
        <w:t>Recommended Practices for the Use of Industrial Drain Cleaning Equipment Booklet - First Edition 2022</w:t>
      </w:r>
    </w:p>
    <w:p w14:paraId="3219495B"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F2006EC" w14:textId="78CF3BC6"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"https://www.ausjetinc.com.au/uploaded/images/client_added/drain_cleaning_best_practice.jpg"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21242BDC" wp14:editId="3993AA71">
            <wp:extent cx="4369435" cy="6133465"/>
            <wp:effectExtent l="0" t="0" r="0" b="0"/>
            <wp:docPr id="1353452908" name="Picture 4" descr="A cover of a clean-up industry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2908" name="Picture 4" descr="A cover of a clean-up industry equipmen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9435" cy="6133465"/>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p w14:paraId="5AB63D8F"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C648F23" w14:textId="77777777" w:rsidR="00C01C98" w:rsidRPr="00C01C98" w:rsidRDefault="00C01C98" w:rsidP="00C01C98">
      <w:pPr>
        <w:shd w:val="clear" w:color="auto" w:fill="FFFFFF"/>
        <w:spacing w:after="150"/>
        <w:jc w:val="center"/>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For more information, or to purchase a copy, see </w:t>
      </w:r>
      <w:hyperlink r:id="rId66" w:history="1">
        <w:r w:rsidRPr="00C01C98">
          <w:rPr>
            <w:rFonts w:eastAsia="Times New Roman" w:cstheme="minorHAnsi"/>
            <w:b/>
            <w:bCs/>
            <w:color w:val="173585"/>
            <w:kern w:val="0"/>
            <w:sz w:val="22"/>
            <w:szCs w:val="22"/>
            <w:u w:val="single"/>
            <w:lang w:eastAsia="en-GB"/>
            <w14:ligatures w14:val="none"/>
          </w:rPr>
          <w:t>Merchandise page</w:t>
        </w:r>
      </w:hyperlink>
      <w:r w:rsidRPr="00C01C98">
        <w:rPr>
          <w:rFonts w:eastAsia="Times New Roman" w:cstheme="minorHAnsi"/>
          <w:b/>
          <w:bCs/>
          <w:color w:val="403E3C"/>
          <w:kern w:val="0"/>
          <w:sz w:val="22"/>
          <w:szCs w:val="22"/>
          <w:lang w:eastAsia="en-GB"/>
          <w14:ligatures w14:val="none"/>
        </w:rPr>
        <w:t> or please contact </w:t>
      </w:r>
      <w:hyperlink r:id="rId67" w:history="1">
        <w:r w:rsidRPr="00C01C98">
          <w:rPr>
            <w:rFonts w:eastAsia="Times New Roman" w:cstheme="minorHAnsi"/>
            <w:b/>
            <w:bCs/>
            <w:color w:val="173585"/>
            <w:kern w:val="0"/>
            <w:sz w:val="22"/>
            <w:szCs w:val="22"/>
            <w:u w:val="single"/>
            <w:lang w:eastAsia="en-GB"/>
            <w14:ligatures w14:val="none"/>
          </w:rPr>
          <w:t>support@ausjetinc.com.au</w:t>
        </w:r>
      </w:hyperlink>
    </w:p>
    <w:p w14:paraId="58D3F2AD"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611C331"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03B355DE">
          <v:rect id="_x0000_i1027" alt="" style="width:451.3pt;height:.05pt;mso-width-percent:0;mso-height-percent:0;mso-width-percent:0;mso-height-percent:0" o:hralign="center" o:hrstd="t" o:hrnoshade="t" o:hr="t" fillcolor="#403e3c" stroked="f"/>
        </w:pict>
      </w:r>
    </w:p>
    <w:p w14:paraId="027A21AC"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B663353"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6665A5BB"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182CD18A"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6F0CFB77" w14:textId="77777777" w:rsid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12C85B03" w14:textId="77777777" w:rsidR="00C01C98" w:rsidRPr="00C01C98" w:rsidRDefault="00C01C98" w:rsidP="00C01C98">
      <w:pPr>
        <w:shd w:val="clear" w:color="auto" w:fill="FFFFFF"/>
        <w:spacing w:after="150"/>
        <w:jc w:val="both"/>
        <w:rPr>
          <w:rFonts w:eastAsia="Times New Roman" w:cstheme="minorHAnsi"/>
          <w:color w:val="403E3C"/>
          <w:kern w:val="0"/>
          <w:sz w:val="22"/>
          <w:szCs w:val="22"/>
          <w:lang w:eastAsia="en-GB"/>
          <w14:ligatures w14:val="none"/>
        </w:rPr>
      </w:pPr>
    </w:p>
    <w:p w14:paraId="226A620F"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lastRenderedPageBreak/>
        <w:t>AUSJET / ADCVA Meetings</w:t>
      </w:r>
    </w:p>
    <w:p w14:paraId="6640911F"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60C4187" w14:textId="77777777" w:rsidR="00C01C98" w:rsidRPr="00C01C98" w:rsidRDefault="00C01C98" w:rsidP="00C01C98">
      <w:pPr>
        <w:shd w:val="clear" w:color="auto" w:fill="FFFFFF"/>
        <w:spacing w:before="300" w:after="150"/>
        <w:outlineLvl w:val="2"/>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General Meeting, Annual General Meeting and AGM Event - Thursday 24th and Friday 25th August 2023</w:t>
      </w:r>
    </w:p>
    <w:p w14:paraId="2F3ACE22" w14:textId="08DF7BEA"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This meeting and event </w:t>
      </w:r>
      <w:r w:rsidRPr="00C01C98">
        <w:rPr>
          <w:rFonts w:eastAsia="Times New Roman" w:cstheme="minorHAnsi"/>
          <w:color w:val="403E3C"/>
          <w:kern w:val="0"/>
          <w:sz w:val="22"/>
          <w:szCs w:val="22"/>
          <w:lang w:eastAsia="en-GB"/>
          <w14:ligatures w14:val="none"/>
        </w:rPr>
        <w:t>were</w:t>
      </w:r>
      <w:r w:rsidRPr="00C01C98">
        <w:rPr>
          <w:rFonts w:eastAsia="Times New Roman" w:cstheme="minorHAnsi"/>
          <w:color w:val="403E3C"/>
          <w:kern w:val="0"/>
          <w:sz w:val="22"/>
          <w:szCs w:val="22"/>
          <w:lang w:eastAsia="en-GB"/>
          <w14:ligatures w14:val="none"/>
        </w:rPr>
        <w:t xml:space="preserve"> held at </w:t>
      </w:r>
      <w:r w:rsidRPr="00C01C98">
        <w:rPr>
          <w:rFonts w:eastAsia="Times New Roman" w:cstheme="minorHAnsi"/>
          <w:b/>
          <w:bCs/>
          <w:color w:val="403E3C"/>
          <w:kern w:val="0"/>
          <w:sz w:val="22"/>
          <w:szCs w:val="22"/>
          <w:lang w:eastAsia="en-GB"/>
          <w14:ligatures w14:val="none"/>
        </w:rPr>
        <w:t>Peppers Moonah Links Resort,</w:t>
      </w:r>
      <w:r w:rsidRPr="00C01C98">
        <w:rPr>
          <w:rFonts w:eastAsia="Times New Roman" w:cstheme="minorHAnsi"/>
          <w:color w:val="403E3C"/>
          <w:kern w:val="0"/>
          <w:sz w:val="22"/>
          <w:szCs w:val="22"/>
          <w:lang w:eastAsia="en-GB"/>
          <w14:ligatures w14:val="none"/>
        </w:rPr>
        <w:t> </w:t>
      </w:r>
      <w:r w:rsidRPr="00C01C98">
        <w:rPr>
          <w:rFonts w:eastAsia="Times New Roman" w:cstheme="minorHAnsi"/>
          <w:b/>
          <w:bCs/>
          <w:color w:val="403E3C"/>
          <w:kern w:val="0"/>
          <w:sz w:val="22"/>
          <w:szCs w:val="22"/>
          <w:lang w:eastAsia="en-GB"/>
          <w14:ligatures w14:val="none"/>
        </w:rPr>
        <w:t>Victoria</w:t>
      </w:r>
      <w:r w:rsidRPr="00C01C98">
        <w:rPr>
          <w:rFonts w:eastAsia="Times New Roman" w:cstheme="minorHAnsi"/>
          <w:color w:val="403E3C"/>
          <w:kern w:val="0"/>
          <w:sz w:val="22"/>
          <w:szCs w:val="22"/>
          <w:lang w:eastAsia="en-GB"/>
          <w14:ligatures w14:val="none"/>
        </w:rPr>
        <w:t>.</w:t>
      </w:r>
    </w:p>
    <w:p w14:paraId="7E02AC0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78E0219"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11F1C8F1">
          <v:rect id="_x0000_i1026" alt="" style="width:451.3pt;height:.05pt;mso-width-percent:0;mso-height-percent:0;mso-width-percent:0;mso-height-percent:0" o:hralign="center" o:hrstd="t" o:hrnoshade="t" o:hr="t" fillcolor="#403e3c" stroked="f"/>
        </w:pict>
      </w:r>
    </w:p>
    <w:p w14:paraId="2DF36175"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CEEA051" w14:textId="77777777" w:rsidR="00C01C98" w:rsidRPr="00C01C98" w:rsidRDefault="00C01C98" w:rsidP="00C01C98">
      <w:pPr>
        <w:shd w:val="clear" w:color="auto" w:fill="FFFFFF"/>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General Meeting - Thursday 2nd November 2023 @ 2pm AEDT</w:t>
      </w:r>
    </w:p>
    <w:p w14:paraId="198922F6"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This meeting is scheduled to be held in </w:t>
      </w:r>
      <w:r w:rsidRPr="00C01C98">
        <w:rPr>
          <w:rFonts w:eastAsia="Times New Roman" w:cstheme="minorHAnsi"/>
          <w:b/>
          <w:bCs/>
          <w:color w:val="403E3C"/>
          <w:kern w:val="0"/>
          <w:sz w:val="22"/>
          <w:szCs w:val="22"/>
          <w:lang w:eastAsia="en-GB"/>
          <w14:ligatures w14:val="none"/>
        </w:rPr>
        <w:t>Newcastle, NSW.</w:t>
      </w:r>
    </w:p>
    <w:p w14:paraId="3D0F019F"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Further details to be advised.</w:t>
      </w:r>
    </w:p>
    <w:p w14:paraId="03BE0AD4"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CB2273B" w14:textId="77777777" w:rsidR="00C01C98" w:rsidRPr="00C01C98" w:rsidRDefault="00C01C98" w:rsidP="00C01C98">
      <w:pPr>
        <w:shd w:val="clear" w:color="auto" w:fill="FFFFFF"/>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If you would like to host this meeting, please get in touch with Gabe at </w:t>
      </w:r>
      <w:hyperlink r:id="rId68" w:history="1">
        <w:r w:rsidRPr="00C01C98">
          <w:rPr>
            <w:rFonts w:eastAsia="Times New Roman" w:cstheme="minorHAnsi"/>
            <w:b/>
            <w:bCs/>
            <w:color w:val="173585"/>
            <w:kern w:val="0"/>
            <w:sz w:val="22"/>
            <w:szCs w:val="22"/>
            <w:u w:val="single"/>
            <w:lang w:eastAsia="en-GB"/>
            <w14:ligatures w14:val="none"/>
          </w:rPr>
          <w:t>support@ausjetinc.com.au</w:t>
        </w:r>
      </w:hyperlink>
    </w:p>
    <w:p w14:paraId="4997CF76"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5FFEB137" w14:textId="77777777" w:rsidR="00C01C98" w:rsidRPr="00C01C98" w:rsidRDefault="00C13133" w:rsidP="00C01C98">
      <w:pPr>
        <w:spacing w:before="300" w:after="300"/>
        <w:rPr>
          <w:rFonts w:eastAsia="Times New Roman" w:cstheme="minorHAnsi"/>
          <w:kern w:val="0"/>
          <w:sz w:val="22"/>
          <w:szCs w:val="22"/>
          <w:lang w:eastAsia="en-GB"/>
          <w14:ligatures w14:val="none"/>
        </w:rPr>
      </w:pPr>
      <w:r w:rsidRPr="00C13133">
        <w:rPr>
          <w:rFonts w:eastAsia="Times New Roman" w:cstheme="minorHAnsi"/>
          <w:noProof/>
          <w:kern w:val="0"/>
          <w:sz w:val="22"/>
          <w:szCs w:val="22"/>
          <w:lang w:eastAsia="en-GB"/>
        </w:rPr>
        <w:pict w14:anchorId="03B68E3C">
          <v:rect id="_x0000_i1025" alt="" style="width:451.3pt;height:.05pt;mso-width-percent:0;mso-height-percent:0;mso-width-percent:0;mso-height-percent:0" o:hralign="center" o:hrstd="t" o:hrnoshade="t" o:hr="t" fillcolor="#403e3c" stroked="f"/>
        </w:pict>
      </w:r>
    </w:p>
    <w:p w14:paraId="48E17288"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BF3A64C"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t>Newsletter and Website Advertising</w:t>
      </w:r>
    </w:p>
    <w:p w14:paraId="1D3F71C0"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5FB98CF"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AUSJET / ADCVA Newsletter is an e-newsletter which is distributed via email across the membership and other Industry groups and individuals throughout Australasia and internationally; as well as the AUSJET website and across Facebook and LinkedIn social media platforms.</w:t>
      </w:r>
    </w:p>
    <w:p w14:paraId="402210AB"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Advertising in the Newsletter consists of either an image advertorial and/or an article advertorial which allows your business to get noticed by those with influence in the Water Jetting, Drain Cleaning, Vacuum Loading and Hydro Excavation industries.</w:t>
      </w:r>
    </w:p>
    <w:p w14:paraId="75E6574B" w14:textId="32B2661C"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The Newsletter is distributed bi-monthly: February, April, June, August, </w:t>
      </w:r>
      <w:r w:rsidRPr="00C01C98">
        <w:rPr>
          <w:rFonts w:eastAsia="Times New Roman" w:cstheme="minorHAnsi"/>
          <w:color w:val="403E3C"/>
          <w:kern w:val="0"/>
          <w:sz w:val="22"/>
          <w:szCs w:val="22"/>
          <w:lang w:eastAsia="en-GB"/>
          <w14:ligatures w14:val="none"/>
        </w:rPr>
        <w:t>October,</w:t>
      </w:r>
      <w:r w:rsidRPr="00C01C98">
        <w:rPr>
          <w:rFonts w:eastAsia="Times New Roman" w:cstheme="minorHAnsi"/>
          <w:color w:val="403E3C"/>
          <w:kern w:val="0"/>
          <w:sz w:val="22"/>
          <w:szCs w:val="22"/>
          <w:lang w:eastAsia="en-GB"/>
          <w14:ligatures w14:val="none"/>
        </w:rPr>
        <w:t xml:space="preserve"> and End of Year December.</w:t>
      </w:r>
    </w:p>
    <w:p w14:paraId="20AFDD05"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5BEDD90" w14:textId="512E303E"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Newsletter</w:t>
      </w:r>
      <w:r w:rsidRPr="00C01C98">
        <w:rPr>
          <w:rFonts w:eastAsia="Times New Roman" w:cstheme="minorHAnsi"/>
          <w:color w:val="403E3C"/>
          <w:kern w:val="0"/>
          <w:sz w:val="22"/>
          <w:szCs w:val="22"/>
          <w:lang w:eastAsia="en-GB"/>
          <w14:ligatures w14:val="none"/>
        </w:rPr>
        <w:t xml:space="preserve"> - Advertise your business and services in the next </w:t>
      </w:r>
      <w:r w:rsidRPr="00C01C98">
        <w:rPr>
          <w:rFonts w:eastAsia="Times New Roman" w:cstheme="minorHAnsi"/>
          <w:color w:val="403E3C"/>
          <w:kern w:val="0"/>
          <w:sz w:val="22"/>
          <w:szCs w:val="22"/>
          <w:lang w:eastAsia="en-GB"/>
          <w14:ligatures w14:val="none"/>
        </w:rPr>
        <w:t>Newsletter.</w:t>
      </w:r>
    </w:p>
    <w:p w14:paraId="5646A17F"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bl>
      <w:tblPr>
        <w:tblW w:w="10203" w:type="dxa"/>
        <w:tblBorders>
          <w:top w:val="single" w:sz="8" w:space="0" w:color="DDDDDD"/>
          <w:left w:val="single" w:sz="8" w:space="0" w:color="DDDDDD"/>
          <w:bottom w:val="single" w:sz="8" w:space="0" w:color="DDDDDD"/>
          <w:right w:val="single" w:sz="8"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75"/>
        <w:gridCol w:w="3002"/>
        <w:gridCol w:w="3282"/>
        <w:gridCol w:w="2144"/>
      </w:tblGrid>
      <w:tr w:rsidR="00C01C98" w:rsidRPr="00C01C98" w14:paraId="5364A026" w14:textId="77777777" w:rsidTr="00C01C98">
        <w:trPr>
          <w:trHeight w:val="431"/>
        </w:trPr>
        <w:tc>
          <w:tcPr>
            <w:tcW w:w="1775" w:type="dxa"/>
            <w:tcBorders>
              <w:top w:val="single" w:sz="8" w:space="0" w:color="DDDDDD"/>
              <w:left w:val="single" w:sz="8" w:space="0" w:color="DDDDDD"/>
              <w:bottom w:val="single" w:sz="8" w:space="0" w:color="DDDDDD"/>
              <w:right w:val="single" w:sz="8" w:space="0" w:color="DDDDDD"/>
            </w:tcBorders>
            <w:shd w:val="clear" w:color="auto" w:fill="EDEDED"/>
            <w:vAlign w:val="center"/>
            <w:hideMark/>
          </w:tcPr>
          <w:p w14:paraId="6EAE6A36" w14:textId="77777777" w:rsidR="00C01C98" w:rsidRPr="00C01C98" w:rsidRDefault="00C01C98" w:rsidP="00C01C98">
            <w:pPr>
              <w:spacing w:before="150" w:after="150"/>
              <w:rPr>
                <w:rFonts w:eastAsia="Times New Roman" w:cstheme="minorHAnsi"/>
                <w:color w:val="403E3C"/>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Item</w:t>
            </w:r>
          </w:p>
        </w:tc>
        <w:tc>
          <w:tcPr>
            <w:tcW w:w="3002" w:type="dxa"/>
            <w:tcBorders>
              <w:top w:val="single" w:sz="8" w:space="0" w:color="DDDDDD"/>
              <w:left w:val="nil"/>
              <w:bottom w:val="single" w:sz="8" w:space="0" w:color="DDDDDD"/>
              <w:right w:val="single" w:sz="8" w:space="0" w:color="DDDDDD"/>
            </w:tcBorders>
            <w:shd w:val="clear" w:color="auto" w:fill="EDEDED"/>
            <w:vAlign w:val="center"/>
            <w:hideMark/>
          </w:tcPr>
          <w:p w14:paraId="342D9B18" w14:textId="77777777" w:rsidR="00C01C98" w:rsidRPr="00C01C98" w:rsidRDefault="00C01C98" w:rsidP="00C01C98">
            <w:pPr>
              <w:spacing w:before="150" w:after="150"/>
              <w:rPr>
                <w:rFonts w:eastAsia="Times New Roman" w:cstheme="minorHAnsi"/>
                <w:color w:val="403E3C"/>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Platinum Member</w:t>
            </w:r>
          </w:p>
        </w:tc>
        <w:tc>
          <w:tcPr>
            <w:tcW w:w="3282" w:type="dxa"/>
            <w:tcBorders>
              <w:top w:val="single" w:sz="8" w:space="0" w:color="DDDDDD"/>
              <w:left w:val="nil"/>
              <w:bottom w:val="single" w:sz="8" w:space="0" w:color="DDDDDD"/>
              <w:right w:val="single" w:sz="8" w:space="0" w:color="DDDDDD"/>
            </w:tcBorders>
            <w:shd w:val="clear" w:color="auto" w:fill="EDEDED"/>
            <w:vAlign w:val="center"/>
            <w:hideMark/>
          </w:tcPr>
          <w:p w14:paraId="54A3BCC3" w14:textId="77777777" w:rsidR="00C01C98" w:rsidRPr="00C01C98" w:rsidRDefault="00C01C98" w:rsidP="00C01C98">
            <w:pPr>
              <w:spacing w:before="150" w:after="150"/>
              <w:rPr>
                <w:rFonts w:eastAsia="Times New Roman" w:cstheme="minorHAnsi"/>
                <w:color w:val="403E3C"/>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Member</w:t>
            </w:r>
          </w:p>
        </w:tc>
        <w:tc>
          <w:tcPr>
            <w:tcW w:w="2144" w:type="dxa"/>
            <w:tcBorders>
              <w:top w:val="single" w:sz="8" w:space="0" w:color="DDDDDD"/>
              <w:left w:val="nil"/>
              <w:bottom w:val="single" w:sz="8" w:space="0" w:color="DDDDDD"/>
              <w:right w:val="single" w:sz="8" w:space="0" w:color="DDDDDD"/>
            </w:tcBorders>
            <w:shd w:val="clear" w:color="auto" w:fill="EDEDED"/>
            <w:vAlign w:val="center"/>
            <w:hideMark/>
          </w:tcPr>
          <w:p w14:paraId="288D64E6" w14:textId="77777777" w:rsidR="00C01C98" w:rsidRPr="00C01C98" w:rsidRDefault="00C01C98" w:rsidP="00C01C98">
            <w:pPr>
              <w:spacing w:before="150" w:after="150"/>
              <w:rPr>
                <w:rFonts w:eastAsia="Times New Roman" w:cstheme="minorHAnsi"/>
                <w:color w:val="403E3C"/>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Non-Member</w:t>
            </w:r>
          </w:p>
        </w:tc>
      </w:tr>
      <w:tr w:rsidR="00C01C98" w:rsidRPr="00C01C98" w14:paraId="7E7425B6" w14:textId="77777777" w:rsidTr="00C01C98">
        <w:trPr>
          <w:trHeight w:val="1251"/>
        </w:trPr>
        <w:tc>
          <w:tcPr>
            <w:tcW w:w="1775" w:type="dxa"/>
            <w:tcBorders>
              <w:top w:val="nil"/>
              <w:left w:val="single" w:sz="8" w:space="0" w:color="DDDDDD"/>
              <w:bottom w:val="single" w:sz="8" w:space="0" w:color="DDDDDD"/>
              <w:right w:val="single" w:sz="8" w:space="0" w:color="DDDDDD"/>
            </w:tcBorders>
            <w:shd w:val="clear" w:color="auto" w:fill="FFFFFF"/>
            <w:vAlign w:val="center"/>
            <w:hideMark/>
          </w:tcPr>
          <w:p w14:paraId="5660AE6A"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Newsletter</w:t>
            </w:r>
          </w:p>
        </w:tc>
        <w:tc>
          <w:tcPr>
            <w:tcW w:w="3002" w:type="dxa"/>
            <w:tcBorders>
              <w:top w:val="nil"/>
              <w:left w:val="nil"/>
              <w:bottom w:val="single" w:sz="8" w:space="0" w:color="DDDDDD"/>
              <w:right w:val="single" w:sz="8" w:space="0" w:color="DDDDDD"/>
            </w:tcBorders>
            <w:shd w:val="clear" w:color="auto" w:fill="FFFFFF"/>
            <w:vAlign w:val="center"/>
            <w:hideMark/>
          </w:tcPr>
          <w:p w14:paraId="561005D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FF0000"/>
                <w:kern w:val="0"/>
                <w:sz w:val="22"/>
                <w:szCs w:val="22"/>
                <w:lang w:eastAsia="en-GB"/>
                <w14:ligatures w14:val="none"/>
              </w:rPr>
              <w:t>FREE</w:t>
            </w:r>
          </w:p>
          <w:p w14:paraId="3FBC7061"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w:t>
            </w:r>
            <w:r w:rsidRPr="00C01C98">
              <w:rPr>
                <w:rFonts w:eastAsia="Times New Roman" w:cstheme="minorHAnsi"/>
                <w:b/>
                <w:bCs/>
                <w:color w:val="403E3C"/>
                <w:kern w:val="0"/>
                <w:sz w:val="22"/>
                <w:szCs w:val="22"/>
                <w:lang w:eastAsia="en-GB"/>
                <w14:ligatures w14:val="none"/>
              </w:rPr>
              <w:t>s </w:t>
            </w:r>
            <w:r w:rsidRPr="00C01C98">
              <w:rPr>
                <w:rFonts w:eastAsia="Times New Roman" w:cstheme="minorHAnsi"/>
                <w:color w:val="403E3C"/>
                <w:kern w:val="0"/>
                <w:sz w:val="22"/>
                <w:szCs w:val="22"/>
                <w:lang w:eastAsia="en-GB"/>
                <w14:ligatures w14:val="none"/>
              </w:rPr>
              <w:t>per Platinum Member Benefit</w:t>
            </w:r>
          </w:p>
        </w:tc>
        <w:tc>
          <w:tcPr>
            <w:tcW w:w="3282" w:type="dxa"/>
            <w:tcBorders>
              <w:top w:val="nil"/>
              <w:left w:val="nil"/>
              <w:bottom w:val="single" w:sz="8" w:space="0" w:color="DDDDDD"/>
              <w:right w:val="single" w:sz="8" w:space="0" w:color="DDDDDD"/>
            </w:tcBorders>
            <w:shd w:val="clear" w:color="auto" w:fill="FFFFFF"/>
            <w:vAlign w:val="center"/>
            <w:hideMark/>
          </w:tcPr>
          <w:p w14:paraId="3B301553"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$199.00 per Advertorial</w:t>
            </w:r>
          </w:p>
          <w:p w14:paraId="3EAEF40F"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OR</w:t>
            </w:r>
          </w:p>
          <w:p w14:paraId="58D5B44C"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$150.00 </w:t>
            </w:r>
            <w:proofErr w:type="spellStart"/>
            <w:r w:rsidRPr="00C01C98">
              <w:rPr>
                <w:rFonts w:eastAsia="Times New Roman" w:cstheme="minorHAnsi"/>
                <w:color w:val="403E3C"/>
                <w:kern w:val="0"/>
                <w:sz w:val="22"/>
                <w:szCs w:val="22"/>
                <w:lang w:eastAsia="en-GB"/>
                <w14:ligatures w14:val="none"/>
              </w:rPr>
              <w:t>ea</w:t>
            </w:r>
            <w:proofErr w:type="spellEnd"/>
            <w:r w:rsidRPr="00C01C98">
              <w:rPr>
                <w:rFonts w:eastAsia="Times New Roman" w:cstheme="minorHAnsi"/>
                <w:color w:val="403E3C"/>
                <w:kern w:val="0"/>
                <w:sz w:val="22"/>
                <w:szCs w:val="22"/>
                <w:lang w:eastAsia="en-GB"/>
                <w14:ligatures w14:val="none"/>
              </w:rPr>
              <w:t xml:space="preserve"> for four and get two </w:t>
            </w:r>
            <w:proofErr w:type="gramStart"/>
            <w:r w:rsidRPr="00C01C98">
              <w:rPr>
                <w:rFonts w:eastAsia="Times New Roman" w:cstheme="minorHAnsi"/>
                <w:b/>
                <w:bCs/>
                <w:color w:val="FF0000"/>
                <w:kern w:val="0"/>
                <w:sz w:val="22"/>
                <w:szCs w:val="22"/>
                <w:lang w:eastAsia="en-GB"/>
                <w14:ligatures w14:val="none"/>
              </w:rPr>
              <w:t>FREE</w:t>
            </w:r>
            <w:proofErr w:type="gramEnd"/>
          </w:p>
          <w:p w14:paraId="1972A11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$600.00 annually</w:t>
            </w:r>
          </w:p>
        </w:tc>
        <w:tc>
          <w:tcPr>
            <w:tcW w:w="2144" w:type="dxa"/>
            <w:tcBorders>
              <w:top w:val="nil"/>
              <w:left w:val="nil"/>
              <w:bottom w:val="single" w:sz="8" w:space="0" w:color="DDDDDD"/>
              <w:right w:val="single" w:sz="8" w:space="0" w:color="DDDDDD"/>
            </w:tcBorders>
            <w:shd w:val="clear" w:color="auto" w:fill="FFFFFF"/>
            <w:vAlign w:val="center"/>
            <w:hideMark/>
          </w:tcPr>
          <w:p w14:paraId="5D9A2B18"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$220.00 per Advertorial</w:t>
            </w:r>
          </w:p>
        </w:tc>
      </w:tr>
    </w:tbl>
    <w:p w14:paraId="48D7A9D5"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49B2DD1" w14:textId="373E1A18"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lastRenderedPageBreak/>
        <w:t>Web Banner</w:t>
      </w:r>
      <w:r w:rsidRPr="00C01C98">
        <w:rPr>
          <w:rFonts w:eastAsia="Times New Roman" w:cstheme="minorHAnsi"/>
          <w:color w:val="403E3C"/>
          <w:kern w:val="0"/>
          <w:sz w:val="22"/>
          <w:szCs w:val="22"/>
          <w:lang w:eastAsia="en-GB"/>
          <w14:ligatures w14:val="none"/>
        </w:rPr>
        <w:t xml:space="preserve"> - We encourage members to advertise on the AUSJET / ADCVA website (Web Banner) which is displayed at the bottom of this screen and across every page. The AUSJET / ADCVA website is accessed by members, industry, </w:t>
      </w:r>
      <w:r w:rsidRPr="00C01C98">
        <w:rPr>
          <w:rFonts w:eastAsia="Times New Roman" w:cstheme="minorHAnsi"/>
          <w:color w:val="403E3C"/>
          <w:kern w:val="0"/>
          <w:sz w:val="22"/>
          <w:szCs w:val="22"/>
          <w:lang w:eastAsia="en-GB"/>
          <w14:ligatures w14:val="none"/>
        </w:rPr>
        <w:t>government,</w:t>
      </w:r>
      <w:r w:rsidRPr="00C01C98">
        <w:rPr>
          <w:rFonts w:eastAsia="Times New Roman" w:cstheme="minorHAnsi"/>
          <w:color w:val="403E3C"/>
          <w:kern w:val="0"/>
          <w:sz w:val="22"/>
          <w:szCs w:val="22"/>
          <w:lang w:eastAsia="en-GB"/>
          <w14:ligatures w14:val="none"/>
        </w:rPr>
        <w:t xml:space="preserve"> and the community.</w:t>
      </w:r>
    </w:p>
    <w:p w14:paraId="203971CF" w14:textId="77777777" w:rsidR="00C01C98" w:rsidRPr="00C01C98" w:rsidRDefault="00C01C98" w:rsidP="00C01C98">
      <w:pPr>
        <w:shd w:val="clear" w:color="auto" w:fill="FFFFFF"/>
        <w:spacing w:after="150" w:line="384" w:lineRule="atLeast"/>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bl>
      <w:tblPr>
        <w:tblW w:w="9742" w:type="dxa"/>
        <w:tblInd w:w="134" w:type="dxa"/>
        <w:tblBorders>
          <w:top w:val="single" w:sz="6" w:space="0" w:color="EDEDED"/>
          <w:left w:val="single" w:sz="6" w:space="0" w:color="EDEDED"/>
          <w:bottom w:val="single" w:sz="6" w:space="0" w:color="EDEDED"/>
          <w:right w:val="single" w:sz="6" w:space="0" w:color="EDEDED"/>
        </w:tblBorders>
        <w:tblCellMar>
          <w:top w:w="200" w:type="dxa"/>
          <w:left w:w="200" w:type="dxa"/>
          <w:bottom w:w="200" w:type="dxa"/>
          <w:right w:w="200" w:type="dxa"/>
        </w:tblCellMar>
        <w:tblLook w:val="04A0" w:firstRow="1" w:lastRow="0" w:firstColumn="1" w:lastColumn="0" w:noHBand="0" w:noVBand="1"/>
      </w:tblPr>
      <w:tblGrid>
        <w:gridCol w:w="1560"/>
        <w:gridCol w:w="2130"/>
        <w:gridCol w:w="6052"/>
      </w:tblGrid>
      <w:tr w:rsidR="00C01C98" w:rsidRPr="00C01C98" w14:paraId="613FB65B" w14:textId="77777777" w:rsidTr="00C01C98">
        <w:trPr>
          <w:trHeight w:val="562"/>
        </w:trPr>
        <w:tc>
          <w:tcPr>
            <w:tcW w:w="156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vAlign w:val="center"/>
            <w:hideMark/>
          </w:tcPr>
          <w:p w14:paraId="56CFE598"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Item</w:t>
            </w:r>
          </w:p>
        </w:tc>
        <w:tc>
          <w:tcPr>
            <w:tcW w:w="213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vAlign w:val="center"/>
            <w:hideMark/>
          </w:tcPr>
          <w:p w14:paraId="00A7D86E"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Member</w:t>
            </w:r>
          </w:p>
        </w:tc>
        <w:tc>
          <w:tcPr>
            <w:tcW w:w="6052"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vAlign w:val="center"/>
            <w:hideMark/>
          </w:tcPr>
          <w:p w14:paraId="4226B021"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Non-Member</w:t>
            </w:r>
          </w:p>
        </w:tc>
      </w:tr>
      <w:tr w:rsidR="00C01C98" w:rsidRPr="00C01C98" w14:paraId="032D77DE" w14:textId="77777777" w:rsidTr="00C01C98">
        <w:trPr>
          <w:trHeight w:val="250"/>
        </w:trPr>
        <w:tc>
          <w:tcPr>
            <w:tcW w:w="15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43BA97" w14:textId="77777777" w:rsidR="00C01C98" w:rsidRPr="00C01C98" w:rsidRDefault="00C01C98" w:rsidP="00C01C98">
            <w:pPr>
              <w:rPr>
                <w:rFonts w:eastAsia="Times New Roman" w:cstheme="minorHAnsi"/>
                <w:kern w:val="0"/>
                <w:sz w:val="22"/>
                <w:szCs w:val="22"/>
                <w:lang w:eastAsia="en-GB"/>
                <w14:ligatures w14:val="none"/>
              </w:rPr>
            </w:pPr>
            <w:r w:rsidRPr="00C01C98">
              <w:rPr>
                <w:rFonts w:eastAsia="Times New Roman" w:cstheme="minorHAnsi"/>
                <w:kern w:val="0"/>
                <w:sz w:val="22"/>
                <w:szCs w:val="22"/>
                <w:lang w:eastAsia="en-GB"/>
                <w14:ligatures w14:val="none"/>
              </w:rPr>
              <w:t>Web Banner</w:t>
            </w:r>
          </w:p>
        </w:tc>
        <w:tc>
          <w:tcPr>
            <w:tcW w:w="213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5A2486" w14:textId="77777777" w:rsidR="00C01C98" w:rsidRPr="00C01C98" w:rsidRDefault="00C01C98" w:rsidP="00C01C98">
            <w:pPr>
              <w:rPr>
                <w:rFonts w:eastAsia="Times New Roman" w:cstheme="minorHAnsi"/>
                <w:kern w:val="0"/>
                <w:sz w:val="22"/>
                <w:szCs w:val="22"/>
                <w:lang w:eastAsia="en-GB"/>
                <w14:ligatures w14:val="none"/>
              </w:rPr>
            </w:pPr>
            <w:r w:rsidRPr="00C01C98">
              <w:rPr>
                <w:rFonts w:eastAsia="Times New Roman" w:cstheme="minorHAnsi"/>
                <w:kern w:val="0"/>
                <w:sz w:val="22"/>
                <w:szCs w:val="22"/>
                <w:lang w:eastAsia="en-GB"/>
                <w14:ligatures w14:val="none"/>
              </w:rPr>
              <w:t>$380.50 Financial Yearly</w:t>
            </w:r>
          </w:p>
        </w:tc>
        <w:tc>
          <w:tcPr>
            <w:tcW w:w="605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37F136" w14:textId="59263C2A" w:rsidR="00C01C98" w:rsidRPr="00C01C98" w:rsidRDefault="00C01C98" w:rsidP="00C01C98">
            <w:pPr>
              <w:tabs>
                <w:tab w:val="left" w:pos="5582"/>
              </w:tabs>
              <w:rPr>
                <w:rFonts w:eastAsia="Times New Roman" w:cstheme="minorHAnsi"/>
                <w:kern w:val="0"/>
                <w:sz w:val="22"/>
                <w:szCs w:val="22"/>
                <w:lang w:eastAsia="en-GB"/>
                <w14:ligatures w14:val="none"/>
              </w:rPr>
            </w:pPr>
            <w:r w:rsidRPr="00C01C98">
              <w:rPr>
                <w:rFonts w:eastAsia="Times New Roman" w:cstheme="minorHAnsi"/>
                <w:kern w:val="0"/>
                <w:sz w:val="22"/>
                <w:szCs w:val="22"/>
                <w:lang w:eastAsia="en-GB"/>
                <w14:ligatures w14:val="none"/>
              </w:rPr>
              <w:t>(Members Only Benefit)</w:t>
            </w:r>
          </w:p>
        </w:tc>
      </w:tr>
    </w:tbl>
    <w:p w14:paraId="025C2B8F" w14:textId="77777777" w:rsidR="00C01C98" w:rsidRPr="00C01C98" w:rsidRDefault="00C01C98" w:rsidP="00C01C98">
      <w:pPr>
        <w:shd w:val="clear" w:color="auto" w:fill="FFFFFF"/>
        <w:spacing w:after="150" w:line="384" w:lineRule="atLeast"/>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24FFD15D" w14:textId="07140099" w:rsidR="00C01C98" w:rsidRPr="00C01C98" w:rsidRDefault="00C01C98" w:rsidP="00C01C98">
      <w:pPr>
        <w:shd w:val="clear" w:color="auto" w:fill="FFFFFF"/>
        <w:spacing w:after="150" w:line="384" w:lineRule="atLeast"/>
        <w:rPr>
          <w:rFonts w:eastAsia="Times New Roman" w:cstheme="minorHAnsi"/>
          <w:color w:val="403E3C"/>
          <w:kern w:val="0"/>
          <w:sz w:val="22"/>
          <w:szCs w:val="22"/>
          <w:lang w:eastAsia="en-GB"/>
          <w14:ligatures w14:val="none"/>
        </w:rPr>
      </w:pPr>
      <w:r w:rsidRPr="00C01C98">
        <w:rPr>
          <w:rFonts w:eastAsia="Times New Roman" w:cstheme="minorHAnsi"/>
          <w:b/>
          <w:bCs/>
          <w:i/>
          <w:iCs/>
          <w:color w:val="403E3C"/>
          <w:kern w:val="0"/>
          <w:sz w:val="22"/>
          <w:szCs w:val="22"/>
          <w:lang w:eastAsia="en-GB"/>
          <w14:ligatures w14:val="none"/>
        </w:rPr>
        <w:t xml:space="preserve">If you would like to advertise in the newsletter or on the </w:t>
      </w:r>
      <w:r w:rsidRPr="00C01C98">
        <w:rPr>
          <w:rFonts w:eastAsia="Times New Roman" w:cstheme="minorHAnsi"/>
          <w:b/>
          <w:bCs/>
          <w:i/>
          <w:iCs/>
          <w:color w:val="403E3C"/>
          <w:kern w:val="0"/>
          <w:sz w:val="22"/>
          <w:szCs w:val="22"/>
          <w:lang w:eastAsia="en-GB"/>
          <w14:ligatures w14:val="none"/>
        </w:rPr>
        <w:t>webpage,</w:t>
      </w:r>
      <w:r w:rsidRPr="00C01C98">
        <w:rPr>
          <w:rFonts w:eastAsia="Times New Roman" w:cstheme="minorHAnsi"/>
          <w:b/>
          <w:bCs/>
          <w:i/>
          <w:iCs/>
          <w:color w:val="403E3C"/>
          <w:kern w:val="0"/>
          <w:sz w:val="22"/>
          <w:szCs w:val="22"/>
          <w:lang w:eastAsia="en-GB"/>
          <w14:ligatures w14:val="none"/>
        </w:rPr>
        <w:t xml:space="preserve"> please email: </w:t>
      </w:r>
      <w:hyperlink r:id="rId69" w:history="1">
        <w:r w:rsidRPr="00C01C98">
          <w:rPr>
            <w:rFonts w:eastAsia="Times New Roman" w:cstheme="minorHAnsi"/>
            <w:b/>
            <w:bCs/>
            <w:i/>
            <w:iCs/>
            <w:color w:val="173585"/>
            <w:kern w:val="0"/>
            <w:sz w:val="22"/>
            <w:szCs w:val="22"/>
            <w:u w:val="single"/>
            <w:lang w:eastAsia="en-GB"/>
            <w14:ligatures w14:val="none"/>
          </w:rPr>
          <w:t>support@ausjetinc.com.au</w:t>
        </w:r>
      </w:hyperlink>
    </w:p>
    <w:p w14:paraId="050FA10B" w14:textId="77777777" w:rsidR="00C01C98" w:rsidRPr="00C01C98" w:rsidRDefault="00C01C98" w:rsidP="00C01C98">
      <w:pPr>
        <w:shd w:val="clear" w:color="auto" w:fill="FFFFFF"/>
        <w:spacing w:after="150" w:line="384" w:lineRule="atLeast"/>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3A1E109" w14:textId="77777777" w:rsidR="00C01C98" w:rsidRPr="00C01C98" w:rsidRDefault="00C01C98" w:rsidP="00C01C98">
      <w:pPr>
        <w:shd w:val="clear" w:color="auto" w:fill="FFFFFF"/>
        <w:spacing w:before="300" w:after="150"/>
        <w:outlineLvl w:val="1"/>
        <w:rPr>
          <w:rFonts w:eastAsia="Times New Roman" w:cstheme="minorHAnsi"/>
          <w:b/>
          <w:bCs/>
          <w:color w:val="000000"/>
          <w:kern w:val="0"/>
          <w:sz w:val="40"/>
          <w:szCs w:val="40"/>
          <w:lang w:eastAsia="en-GB"/>
          <w14:ligatures w14:val="none"/>
        </w:rPr>
      </w:pPr>
      <w:r w:rsidRPr="00C01C98">
        <w:rPr>
          <w:rFonts w:eastAsia="Times New Roman" w:cstheme="minorHAnsi"/>
          <w:b/>
          <w:bCs/>
          <w:color w:val="000000"/>
          <w:kern w:val="0"/>
          <w:sz w:val="40"/>
          <w:szCs w:val="40"/>
          <w:lang w:eastAsia="en-GB"/>
          <w14:ligatures w14:val="none"/>
        </w:rPr>
        <w:t>Merchandise</w:t>
      </w:r>
    </w:p>
    <w:p w14:paraId="3442FF65" w14:textId="77777777" w:rsidR="00C01C98" w:rsidRPr="00C01C98" w:rsidRDefault="00C01C98" w:rsidP="00C01C98">
      <w:pPr>
        <w:shd w:val="clear" w:color="auto" w:fill="FFFFFF"/>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bl>
      <w:tblPr>
        <w:tblW w:w="5000" w:type="pct"/>
        <w:tblBorders>
          <w:top w:val="single" w:sz="6" w:space="0" w:color="EDEDED"/>
          <w:left w:val="single" w:sz="6" w:space="0" w:color="EDEDED"/>
          <w:bottom w:val="single" w:sz="6" w:space="0" w:color="EDEDED"/>
          <w:right w:val="single" w:sz="6" w:space="0" w:color="EDEDED"/>
        </w:tblBorders>
        <w:shd w:val="clear" w:color="auto" w:fill="FFFFFF"/>
        <w:tblCellMar>
          <w:top w:w="200" w:type="dxa"/>
          <w:left w:w="200" w:type="dxa"/>
          <w:bottom w:w="200" w:type="dxa"/>
          <w:right w:w="200" w:type="dxa"/>
        </w:tblCellMar>
        <w:tblLook w:val="04A0" w:firstRow="1" w:lastRow="0" w:firstColumn="1" w:lastColumn="0" w:noHBand="0" w:noVBand="1"/>
      </w:tblPr>
      <w:tblGrid>
        <w:gridCol w:w="3865"/>
        <w:gridCol w:w="2007"/>
        <w:gridCol w:w="1120"/>
        <w:gridCol w:w="3458"/>
      </w:tblGrid>
      <w:tr w:rsidR="00C01C98" w:rsidRPr="00C01C98" w14:paraId="682E1FEA" w14:textId="77777777" w:rsidTr="00C01C98">
        <w:trPr>
          <w:trHeight w:val="1000"/>
        </w:trPr>
        <w:tc>
          <w:tcPr>
            <w:tcW w:w="600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hideMark/>
          </w:tcPr>
          <w:p w14:paraId="094C9977"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Item</w:t>
            </w:r>
          </w:p>
        </w:tc>
        <w:tc>
          <w:tcPr>
            <w:tcW w:w="678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hideMark/>
          </w:tcPr>
          <w:p w14:paraId="5AA8208D"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Description</w:t>
            </w:r>
          </w:p>
        </w:tc>
        <w:tc>
          <w:tcPr>
            <w:tcW w:w="348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hideMark/>
          </w:tcPr>
          <w:p w14:paraId="7EF5B582"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Price</w:t>
            </w:r>
          </w:p>
        </w:tc>
        <w:tc>
          <w:tcPr>
            <w:tcW w:w="3000" w:type="dxa"/>
            <w:tcBorders>
              <w:top w:val="single" w:sz="6" w:space="0" w:color="DDDDDD"/>
              <w:left w:val="single" w:sz="6" w:space="0" w:color="DDDDDD"/>
              <w:bottom w:val="single" w:sz="6" w:space="0" w:color="DDDDDD"/>
              <w:right w:val="single" w:sz="6" w:space="0" w:color="DDDDDD"/>
            </w:tcBorders>
            <w:shd w:val="clear" w:color="auto" w:fill="EDEDED"/>
            <w:tcMar>
              <w:top w:w="120" w:type="dxa"/>
              <w:left w:w="120" w:type="dxa"/>
              <w:bottom w:w="120" w:type="dxa"/>
              <w:right w:w="120" w:type="dxa"/>
            </w:tcMar>
            <w:hideMark/>
          </w:tcPr>
          <w:p w14:paraId="334138D5" w14:textId="77777777" w:rsidR="00C01C98" w:rsidRPr="00C01C98" w:rsidRDefault="00C01C98" w:rsidP="00C01C98">
            <w:pPr>
              <w:spacing w:before="150" w:after="150"/>
              <w:outlineLvl w:val="3"/>
              <w:rPr>
                <w:rFonts w:eastAsia="Times New Roman" w:cstheme="minorHAnsi"/>
                <w:b/>
                <w:bCs/>
                <w:color w:val="000000"/>
                <w:kern w:val="0"/>
                <w:sz w:val="22"/>
                <w:szCs w:val="22"/>
                <w:lang w:eastAsia="en-GB"/>
                <w14:ligatures w14:val="none"/>
              </w:rPr>
            </w:pPr>
            <w:r w:rsidRPr="00C01C98">
              <w:rPr>
                <w:rFonts w:eastAsia="Times New Roman" w:cstheme="minorHAnsi"/>
                <w:b/>
                <w:bCs/>
                <w:color w:val="000000"/>
                <w:kern w:val="0"/>
                <w:sz w:val="22"/>
                <w:szCs w:val="22"/>
                <w:lang w:eastAsia="en-GB"/>
                <w14:ligatures w14:val="none"/>
              </w:rPr>
              <w:t>Buy Now</w:t>
            </w:r>
          </w:p>
        </w:tc>
      </w:tr>
      <w:tr w:rsidR="00C01C98" w:rsidRPr="00C01C98" w14:paraId="5EF1E8AE" w14:textId="77777777" w:rsidTr="00C01C9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C8B3A5C"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Recommended Practices for the Use of Industrial Drain Cleaning Equipment Booklet</w:t>
            </w:r>
          </w:p>
          <w:p w14:paraId="144AB9E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First Edition 2022</w:t>
            </w:r>
          </w:p>
          <w:p w14:paraId="11CAD4FF" w14:textId="7B294035"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"https://www.ausjetinc.com.au/uploaded/images/client_added/front_cover_1.jpg"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0D7B4E9E" wp14:editId="1DF1536D">
                  <wp:extent cx="2120604" cy="2994054"/>
                  <wp:effectExtent l="0" t="0" r="635" b="3175"/>
                  <wp:docPr id="327759079"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9079" name="Picture 3" descr="A close-up of a documen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5440" cy="3015001"/>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59FAB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The Australian first edition of the Recommended Practices for the use of Industrial Drain Cleaning Equipment</w:t>
            </w:r>
          </w:p>
          <w:p w14:paraId="6FF38A7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Prepared by the Australasian High Pressure Water Jetting Association (AUSJET*)</w:t>
            </w:r>
          </w:p>
          <w:p w14:paraId="6D146846"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Members</w:t>
            </w:r>
          </w:p>
          <w:p w14:paraId="42F12C4E"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1 - 10 books $19.80ea</w:t>
            </w:r>
          </w:p>
          <w:p w14:paraId="393D955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10 books &amp; above $16.50ea</w:t>
            </w:r>
          </w:p>
          <w:p w14:paraId="0A95E3E6"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Non-Members</w:t>
            </w:r>
          </w:p>
          <w:p w14:paraId="3354AD1F"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1 - 10 books $27.50</w:t>
            </w:r>
          </w:p>
          <w:p w14:paraId="52824B7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10 books &amp; above $24.20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94E4F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Members</w:t>
            </w:r>
          </w:p>
          <w:p w14:paraId="4A2103C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$19.80</w:t>
            </w:r>
          </w:p>
          <w:p w14:paraId="6F9A51D6"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Non-Members</w:t>
            </w:r>
          </w:p>
          <w:p w14:paraId="0E428491"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$27.50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E471E3"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Contact: </w:t>
            </w:r>
            <w:hyperlink r:id="rId71" w:history="1">
              <w:r w:rsidRPr="00C01C98">
                <w:rPr>
                  <w:rFonts w:eastAsia="Times New Roman" w:cstheme="minorHAnsi"/>
                  <w:color w:val="173585"/>
                  <w:kern w:val="0"/>
                  <w:sz w:val="22"/>
                  <w:szCs w:val="22"/>
                  <w:u w:val="single"/>
                  <w:lang w:eastAsia="en-GB"/>
                  <w14:ligatures w14:val="none"/>
                </w:rPr>
                <w:t>support@ausjetinc.com.au</w:t>
              </w:r>
            </w:hyperlink>
          </w:p>
        </w:tc>
      </w:tr>
      <w:tr w:rsidR="00C01C98" w:rsidRPr="00C01C98" w14:paraId="65ECD0B1" w14:textId="77777777" w:rsidTr="00C01C9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78458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Recommended Practices for the Use of Industrial Vacuum Equipment Booklet</w:t>
            </w:r>
          </w:p>
          <w:p w14:paraId="7E1068F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First Edition 2020</w:t>
            </w:r>
          </w:p>
          <w:p w14:paraId="5696CD07" w14:textId="429BDB68"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"https://www.ausjetinc.com.au/uploaded/images/client_added/front_cover.jpg"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4E83CD6D" wp14:editId="6F6E5F73">
                  <wp:extent cx="1802438" cy="2557084"/>
                  <wp:effectExtent l="0" t="0" r="1270" b="0"/>
                  <wp:docPr id="1949882371"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2371" name="Picture 2" descr="A close-up of a document&#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16929" cy="2577642"/>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4464ED"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 xml:space="preserve">The Australian first edition of the Recommended </w:t>
            </w:r>
            <w:r w:rsidRPr="00C01C98">
              <w:rPr>
                <w:rFonts w:eastAsia="Times New Roman" w:cstheme="minorHAnsi"/>
                <w:color w:val="403E3C"/>
                <w:kern w:val="0"/>
                <w:sz w:val="22"/>
                <w:szCs w:val="22"/>
                <w:lang w:eastAsia="en-GB"/>
                <w14:ligatures w14:val="none"/>
              </w:rPr>
              <w:lastRenderedPageBreak/>
              <w:t>Practices for the use of Industrial Vacuum Equipment</w:t>
            </w:r>
          </w:p>
          <w:p w14:paraId="44E0BAB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Prepared by the Australasian High Pressure Water Jetting Association (AUSJET*)</w:t>
            </w:r>
          </w:p>
          <w:p w14:paraId="7C6766B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Members</w:t>
            </w:r>
          </w:p>
          <w:p w14:paraId="25DCD785"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1 - 10 books $19.80ea</w:t>
            </w:r>
          </w:p>
          <w:p w14:paraId="2444DD03"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10 books &amp; above $16.50ea</w:t>
            </w:r>
          </w:p>
          <w:p w14:paraId="00DF91D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t>Non-Members</w:t>
            </w:r>
          </w:p>
          <w:p w14:paraId="1BE9844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1 - 10 books $27.50</w:t>
            </w:r>
          </w:p>
          <w:p w14:paraId="68833AC1"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10 books &amp; above $24.20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D71E99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lastRenderedPageBreak/>
              <w:t>Members</w:t>
            </w:r>
          </w:p>
          <w:p w14:paraId="661B6EE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$19.80</w:t>
            </w:r>
          </w:p>
          <w:p w14:paraId="457A18A3"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b/>
                <w:bCs/>
                <w:color w:val="403E3C"/>
                <w:kern w:val="0"/>
                <w:sz w:val="22"/>
                <w:szCs w:val="22"/>
                <w:lang w:eastAsia="en-GB"/>
                <w14:ligatures w14:val="none"/>
              </w:rPr>
              <w:lastRenderedPageBreak/>
              <w:t>Non-Members</w:t>
            </w:r>
          </w:p>
          <w:p w14:paraId="7810100F"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$27.50</w:t>
            </w:r>
          </w:p>
          <w:p w14:paraId="1B451067"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3930A1F"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7AF824C5"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1CA78DC8"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62F70101"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38EE6AEA"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D886DE6"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lastRenderedPageBreak/>
              <w:t>Contact: </w:t>
            </w:r>
            <w:hyperlink r:id="rId73" w:history="1">
              <w:r w:rsidRPr="00C01C98">
                <w:rPr>
                  <w:rFonts w:eastAsia="Times New Roman" w:cstheme="minorHAnsi"/>
                  <w:color w:val="173585"/>
                  <w:kern w:val="0"/>
                  <w:sz w:val="22"/>
                  <w:szCs w:val="22"/>
                  <w:u w:val="single"/>
                  <w:lang w:eastAsia="en-GB"/>
                  <w14:ligatures w14:val="none"/>
                </w:rPr>
                <w:t>support@ausjetinc.com.au</w:t>
              </w:r>
            </w:hyperlink>
          </w:p>
        </w:tc>
      </w:tr>
      <w:tr w:rsidR="00C01C98" w:rsidRPr="00C01C98" w14:paraId="2A757B9A" w14:textId="77777777" w:rsidTr="00C01C9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90F02B9"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Guideline notes for safe use of a </w:t>
            </w:r>
            <w:proofErr w:type="gramStart"/>
            <w:r w:rsidRPr="00C01C98">
              <w:rPr>
                <w:rFonts w:eastAsia="Times New Roman" w:cstheme="minorHAnsi"/>
                <w:color w:val="403E3C"/>
                <w:kern w:val="0"/>
                <w:sz w:val="22"/>
                <w:szCs w:val="22"/>
                <w:lang w:eastAsia="en-GB"/>
                <w14:ligatures w14:val="none"/>
              </w:rPr>
              <w:t>High Pressure</w:t>
            </w:r>
            <w:proofErr w:type="gramEnd"/>
            <w:r w:rsidRPr="00C01C98">
              <w:rPr>
                <w:rFonts w:eastAsia="Times New Roman" w:cstheme="minorHAnsi"/>
                <w:color w:val="403E3C"/>
                <w:kern w:val="0"/>
                <w:sz w:val="22"/>
                <w:szCs w:val="22"/>
                <w:lang w:eastAsia="en-GB"/>
                <w14:ligatures w14:val="none"/>
              </w:rPr>
              <w:t xml:space="preserve"> Water </w:t>
            </w:r>
            <w:proofErr w:type="spellStart"/>
            <w:r w:rsidRPr="00C01C98">
              <w:rPr>
                <w:rFonts w:eastAsia="Times New Roman" w:cstheme="minorHAnsi"/>
                <w:color w:val="403E3C"/>
                <w:kern w:val="0"/>
                <w:sz w:val="22"/>
                <w:szCs w:val="22"/>
                <w:lang w:eastAsia="en-GB"/>
                <w14:ligatures w14:val="none"/>
              </w:rPr>
              <w:t>Jetter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FE846AD" w14:textId="7D7740F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xml:space="preserve">To download a copy of the </w:t>
            </w:r>
            <w:r w:rsidRPr="00C01C98">
              <w:rPr>
                <w:rFonts w:eastAsia="Times New Roman" w:cstheme="minorHAnsi"/>
                <w:color w:val="403E3C"/>
                <w:kern w:val="0"/>
                <w:sz w:val="22"/>
                <w:szCs w:val="22"/>
                <w:lang w:eastAsia="en-GB"/>
                <w14:ligatures w14:val="none"/>
              </w:rPr>
              <w:t>guide,</w:t>
            </w:r>
            <w:r w:rsidRPr="00C01C98">
              <w:rPr>
                <w:rFonts w:eastAsia="Times New Roman" w:cstheme="minorHAnsi"/>
                <w:color w:val="403E3C"/>
                <w:kern w:val="0"/>
                <w:sz w:val="22"/>
                <w:szCs w:val="22"/>
                <w:lang w:eastAsia="en-GB"/>
                <w14:ligatures w14:val="none"/>
              </w:rPr>
              <w:t xml:space="preserve"> go to Safe Work Australia website:  </w:t>
            </w:r>
            <w:hyperlink r:id="rId74" w:history="1">
              <w:r w:rsidRPr="00C01C98">
                <w:rPr>
                  <w:rFonts w:eastAsia="Times New Roman" w:cstheme="minorHAnsi"/>
                  <w:color w:val="173585"/>
                  <w:kern w:val="0"/>
                  <w:sz w:val="22"/>
                  <w:szCs w:val="22"/>
                  <w:u w:val="single"/>
                  <w:lang w:eastAsia="en-GB"/>
                  <w14:ligatures w14:val="none"/>
                </w:rPr>
                <w:t>Safe Work Australia</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EC4206"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EADBE97"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0B795ED2" w14:textId="77777777" w:rsidTr="00C01C9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138721"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Australian Standard AS4223 1 &amp;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033E212"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0174815E" w14:textId="132D713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To purchase AS4233 1&amp;2 go to Standards Australia website:  </w:t>
            </w:r>
            <w:hyperlink r:id="rId75" w:history="1">
              <w:r w:rsidRPr="00C01C98">
                <w:rPr>
                  <w:rFonts w:eastAsia="Times New Roman" w:cstheme="minorHAnsi"/>
                  <w:color w:val="173585"/>
                  <w:kern w:val="0"/>
                  <w:sz w:val="22"/>
                  <w:szCs w:val="22"/>
                  <w:u w:val="single"/>
                  <w:lang w:eastAsia="en-GB"/>
                  <w14:ligatures w14:val="none"/>
                </w:rPr>
                <w:t>S</w:t>
              </w:r>
            </w:hyperlink>
            <w:hyperlink r:id="rId76" w:history="1">
              <w:r w:rsidRPr="00C01C98">
                <w:rPr>
                  <w:rFonts w:eastAsia="Times New Roman" w:cstheme="minorHAnsi"/>
                  <w:color w:val="173585"/>
                  <w:kern w:val="0"/>
                  <w:sz w:val="22"/>
                  <w:szCs w:val="22"/>
                  <w:u w:val="single"/>
                  <w:lang w:eastAsia="en-GB"/>
                  <w14:ligatures w14:val="none"/>
                </w:rPr>
                <w:t>tandards Australia</w:t>
              </w:r>
            </w:hyperlink>
          </w:p>
          <w:p w14:paraId="6D93A8CB"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4BF760C"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208ACB" w14:textId="77777777"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r w:rsidR="00C01C98" w:rsidRPr="00C01C98" w14:paraId="1F7C736B" w14:textId="77777777" w:rsidTr="00C01C98">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37664B" w14:textId="44122BF3" w:rsidR="00C01C98" w:rsidRPr="00C01C98" w:rsidRDefault="00C01C98" w:rsidP="00C01C98">
            <w:pPr>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br/>
            </w:r>
            <w:r w:rsidRPr="00C01C98">
              <w:rPr>
                <w:rFonts w:eastAsia="Times New Roman" w:cstheme="minorHAnsi"/>
                <w:color w:val="403E3C"/>
                <w:kern w:val="0"/>
                <w:sz w:val="22"/>
                <w:szCs w:val="22"/>
                <w:lang w:eastAsia="en-GB"/>
                <w14:ligatures w14:val="none"/>
              </w:rPr>
              <w:fldChar w:fldCharType="begin"/>
            </w:r>
            <w:r w:rsidRPr="00C01C98">
              <w:rPr>
                <w:rFonts w:eastAsia="Times New Roman" w:cstheme="minorHAnsi"/>
                <w:color w:val="403E3C"/>
                <w:kern w:val="0"/>
                <w:sz w:val="22"/>
                <w:szCs w:val="22"/>
                <w:lang w:eastAsia="en-GB"/>
                <w14:ligatures w14:val="none"/>
              </w:rPr>
              <w:instrText xml:space="preserve"> INCLUDEPICTURE "https://www.ausjetinc.com.au/uploaded/images/client_added/proof_medical_alert_new_class_b.jpg" \* MERGEFORMATINET </w:instrText>
            </w:r>
            <w:r w:rsidRPr="00C01C98">
              <w:rPr>
                <w:rFonts w:eastAsia="Times New Roman" w:cstheme="minorHAnsi"/>
                <w:color w:val="403E3C"/>
                <w:kern w:val="0"/>
                <w:sz w:val="22"/>
                <w:szCs w:val="22"/>
                <w:lang w:eastAsia="en-GB"/>
                <w14:ligatures w14:val="none"/>
              </w:rPr>
              <w:fldChar w:fldCharType="separate"/>
            </w:r>
            <w:r w:rsidRPr="00C01C98">
              <w:rPr>
                <w:rFonts w:eastAsia="Times New Roman" w:cstheme="minorHAnsi"/>
                <w:noProof/>
                <w:color w:val="403E3C"/>
                <w:kern w:val="0"/>
                <w:sz w:val="22"/>
                <w:szCs w:val="22"/>
                <w:lang w:eastAsia="en-GB"/>
                <w14:ligatures w14:val="none"/>
              </w:rPr>
              <w:drawing>
                <wp:inline distT="0" distB="0" distL="0" distR="0" wp14:anchorId="316CBA1F" wp14:editId="08230EC6">
                  <wp:extent cx="2298138" cy="908350"/>
                  <wp:effectExtent l="0" t="0" r="635" b="6350"/>
                  <wp:docPr id="1308780037"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0037" name="Picture 1" descr="A close-up of a card&#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40925" cy="925262"/>
                          </a:xfrm>
                          <a:prstGeom prst="rect">
                            <a:avLst/>
                          </a:prstGeom>
                          <a:noFill/>
                          <a:ln>
                            <a:noFill/>
                          </a:ln>
                        </pic:spPr>
                      </pic:pic>
                    </a:graphicData>
                  </a:graphic>
                </wp:inline>
              </w:drawing>
            </w:r>
            <w:r w:rsidRPr="00C01C98">
              <w:rPr>
                <w:rFonts w:eastAsia="Times New Roman" w:cstheme="minorHAnsi"/>
                <w:color w:val="403E3C"/>
                <w:kern w:val="0"/>
                <w:sz w:val="22"/>
                <w:szCs w:val="22"/>
                <w:lang w:eastAsia="en-GB"/>
                <w14:ligatures w14:val="none"/>
              </w:rPr>
              <w:fldChar w:fldCharType="end"/>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5C3A70"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AUSJET Medical Alert Card (wallet size)</w:t>
            </w:r>
          </w:p>
          <w:p w14:paraId="4F3AC9CE"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D5CCBFD"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$2.50 each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0A6ED2"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Contact: support@ausjetinc.com.au</w:t>
            </w:r>
          </w:p>
          <w:p w14:paraId="074A33D4"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p w14:paraId="44B2EEB5" w14:textId="77777777" w:rsidR="00C01C98" w:rsidRPr="00C01C98" w:rsidRDefault="00C01C98" w:rsidP="00C01C98">
            <w:pPr>
              <w:spacing w:after="150"/>
              <w:rPr>
                <w:rFonts w:eastAsia="Times New Roman" w:cstheme="minorHAnsi"/>
                <w:color w:val="403E3C"/>
                <w:kern w:val="0"/>
                <w:sz w:val="22"/>
                <w:szCs w:val="22"/>
                <w:lang w:eastAsia="en-GB"/>
                <w14:ligatures w14:val="none"/>
              </w:rPr>
            </w:pPr>
            <w:r w:rsidRPr="00C01C98">
              <w:rPr>
                <w:rFonts w:eastAsia="Times New Roman" w:cstheme="minorHAnsi"/>
                <w:color w:val="403E3C"/>
                <w:kern w:val="0"/>
                <w:sz w:val="22"/>
                <w:szCs w:val="22"/>
                <w:lang w:eastAsia="en-GB"/>
                <w14:ligatures w14:val="none"/>
              </w:rPr>
              <w:t> </w:t>
            </w:r>
          </w:p>
        </w:tc>
      </w:tr>
    </w:tbl>
    <w:p w14:paraId="0A8B53B4" w14:textId="77777777" w:rsidR="001E341C" w:rsidRDefault="001E341C"/>
    <w:sectPr w:rsidR="001E341C" w:rsidSect="00C01C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13C02"/>
    <w:multiLevelType w:val="multilevel"/>
    <w:tmpl w:val="AA725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BE62BE"/>
    <w:multiLevelType w:val="multilevel"/>
    <w:tmpl w:val="C71E8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D94353"/>
    <w:multiLevelType w:val="multilevel"/>
    <w:tmpl w:val="2830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E3089"/>
    <w:multiLevelType w:val="multilevel"/>
    <w:tmpl w:val="6C6E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F760B"/>
    <w:multiLevelType w:val="multilevel"/>
    <w:tmpl w:val="A3E0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2A43B9"/>
    <w:multiLevelType w:val="multilevel"/>
    <w:tmpl w:val="A55E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873999"/>
    <w:multiLevelType w:val="multilevel"/>
    <w:tmpl w:val="CC8A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C6503F"/>
    <w:multiLevelType w:val="multilevel"/>
    <w:tmpl w:val="A86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5772580">
    <w:abstractNumId w:val="2"/>
  </w:num>
  <w:num w:numId="2" w16cid:durableId="1559894805">
    <w:abstractNumId w:val="5"/>
  </w:num>
  <w:num w:numId="3" w16cid:durableId="2122919012">
    <w:abstractNumId w:val="0"/>
  </w:num>
  <w:num w:numId="4" w16cid:durableId="913125027">
    <w:abstractNumId w:val="1"/>
  </w:num>
  <w:num w:numId="5" w16cid:durableId="407775188">
    <w:abstractNumId w:val="6"/>
  </w:num>
  <w:num w:numId="6" w16cid:durableId="1545294631">
    <w:abstractNumId w:val="7"/>
  </w:num>
  <w:num w:numId="7" w16cid:durableId="539590125">
    <w:abstractNumId w:val="3"/>
  </w:num>
  <w:num w:numId="8" w16cid:durableId="941649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C98"/>
    <w:rsid w:val="001E341C"/>
    <w:rsid w:val="00964105"/>
    <w:rsid w:val="00AF44B9"/>
    <w:rsid w:val="00B471C4"/>
    <w:rsid w:val="00C01C98"/>
    <w:rsid w:val="00C131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392D8"/>
  <w15:chartTrackingRefBased/>
  <w15:docId w15:val="{228BB725-05AC-EB4E-869C-11492370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1C98"/>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C01C98"/>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C01C98"/>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C01C98"/>
    <w:pPr>
      <w:spacing w:before="100" w:beforeAutospacing="1" w:after="100" w:afterAutospacing="1"/>
      <w:outlineLvl w:val="3"/>
    </w:pPr>
    <w:rPr>
      <w:rFonts w:ascii="Times New Roman" w:eastAsia="Times New Roman" w:hAnsi="Times New Roman" w:cs="Times New Roman"/>
      <w:b/>
      <w:bCs/>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C9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C01C98"/>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C01C98"/>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C01C98"/>
    <w:rPr>
      <w:rFonts w:ascii="Times New Roman" w:eastAsia="Times New Roman" w:hAnsi="Times New Roman" w:cs="Times New Roman"/>
      <w:b/>
      <w:bCs/>
      <w:kern w:val="0"/>
      <w:lang w:eastAsia="en-GB"/>
      <w14:ligatures w14:val="none"/>
    </w:rPr>
  </w:style>
  <w:style w:type="paragraph" w:customStyle="1" w:styleId="msonormal0">
    <w:name w:val="msonormal"/>
    <w:basedOn w:val="Normal"/>
    <w:rsid w:val="00C01C9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rmalWeb">
    <w:name w:val="Normal (Web)"/>
    <w:basedOn w:val="Normal"/>
    <w:uiPriority w:val="99"/>
    <w:semiHidden/>
    <w:unhideWhenUsed/>
    <w:rsid w:val="00C01C9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C01C98"/>
    <w:rPr>
      <w:color w:val="0000FF"/>
      <w:u w:val="single"/>
    </w:rPr>
  </w:style>
  <w:style w:type="character" w:styleId="FollowedHyperlink">
    <w:name w:val="FollowedHyperlink"/>
    <w:basedOn w:val="DefaultParagraphFont"/>
    <w:uiPriority w:val="99"/>
    <w:semiHidden/>
    <w:unhideWhenUsed/>
    <w:rsid w:val="00C01C98"/>
    <w:rPr>
      <w:color w:val="800080"/>
      <w:u w:val="single"/>
    </w:rPr>
  </w:style>
  <w:style w:type="character" w:styleId="Strong">
    <w:name w:val="Strong"/>
    <w:basedOn w:val="DefaultParagraphFont"/>
    <w:uiPriority w:val="22"/>
    <w:qFormat/>
    <w:rsid w:val="00C01C98"/>
    <w:rPr>
      <w:b/>
      <w:bCs/>
    </w:rPr>
  </w:style>
  <w:style w:type="paragraph" w:styleId="NoSpacing">
    <w:name w:val="No Spacing"/>
    <w:basedOn w:val="Normal"/>
    <w:uiPriority w:val="1"/>
    <w:qFormat/>
    <w:rsid w:val="00C01C98"/>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C01C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93234">
      <w:bodyDiv w:val="1"/>
      <w:marLeft w:val="0"/>
      <w:marRight w:val="0"/>
      <w:marTop w:val="0"/>
      <w:marBottom w:val="0"/>
      <w:divBdr>
        <w:top w:val="none" w:sz="0" w:space="0" w:color="auto"/>
        <w:left w:val="none" w:sz="0" w:space="0" w:color="auto"/>
        <w:bottom w:val="none" w:sz="0" w:space="0" w:color="auto"/>
        <w:right w:val="none" w:sz="0" w:space="0" w:color="auto"/>
      </w:divBdr>
    </w:div>
    <w:div w:id="2005467778">
      <w:bodyDiv w:val="1"/>
      <w:marLeft w:val="0"/>
      <w:marRight w:val="0"/>
      <w:marTop w:val="0"/>
      <w:marBottom w:val="0"/>
      <w:divBdr>
        <w:top w:val="none" w:sz="0" w:space="0" w:color="auto"/>
        <w:left w:val="none" w:sz="0" w:space="0" w:color="auto"/>
        <w:bottom w:val="none" w:sz="0" w:space="0" w:color="auto"/>
        <w:right w:val="none" w:sz="0" w:space="0" w:color="auto"/>
      </w:divBdr>
      <w:divsChild>
        <w:div w:id="2020354650">
          <w:marLeft w:val="0"/>
          <w:marRight w:val="0"/>
          <w:marTop w:val="0"/>
          <w:marBottom w:val="0"/>
          <w:divBdr>
            <w:top w:val="none" w:sz="0" w:space="0" w:color="auto"/>
            <w:left w:val="none" w:sz="0" w:space="0" w:color="auto"/>
            <w:bottom w:val="none" w:sz="0" w:space="0" w:color="auto"/>
            <w:right w:val="none" w:sz="0" w:space="0" w:color="auto"/>
          </w:divBdr>
        </w:div>
        <w:div w:id="1624461229">
          <w:marLeft w:val="0"/>
          <w:marRight w:val="0"/>
          <w:marTop w:val="0"/>
          <w:marBottom w:val="0"/>
          <w:divBdr>
            <w:top w:val="none" w:sz="0" w:space="0" w:color="auto"/>
            <w:left w:val="none" w:sz="0" w:space="0" w:color="auto"/>
            <w:bottom w:val="none" w:sz="0" w:space="0" w:color="auto"/>
            <w:right w:val="none" w:sz="0" w:space="0" w:color="auto"/>
          </w:divBdr>
        </w:div>
        <w:div w:id="1309168836">
          <w:marLeft w:val="0"/>
          <w:marRight w:val="0"/>
          <w:marTop w:val="0"/>
          <w:marBottom w:val="0"/>
          <w:divBdr>
            <w:top w:val="none" w:sz="0" w:space="0" w:color="auto"/>
            <w:left w:val="none" w:sz="0" w:space="0" w:color="auto"/>
            <w:bottom w:val="none" w:sz="0" w:space="0" w:color="auto"/>
            <w:right w:val="none" w:sz="0" w:space="0" w:color="auto"/>
          </w:divBdr>
          <w:divsChild>
            <w:div w:id="1104618464">
              <w:marLeft w:val="0"/>
              <w:marRight w:val="0"/>
              <w:marTop w:val="0"/>
              <w:marBottom w:val="0"/>
              <w:divBdr>
                <w:top w:val="none" w:sz="0" w:space="0" w:color="auto"/>
                <w:left w:val="none" w:sz="0" w:space="0" w:color="auto"/>
                <w:bottom w:val="none" w:sz="0" w:space="0" w:color="auto"/>
                <w:right w:val="none" w:sz="0" w:space="0" w:color="auto"/>
              </w:divBdr>
            </w:div>
          </w:divsChild>
        </w:div>
        <w:div w:id="718018526">
          <w:marLeft w:val="0"/>
          <w:marRight w:val="0"/>
          <w:marTop w:val="0"/>
          <w:marBottom w:val="0"/>
          <w:divBdr>
            <w:top w:val="none" w:sz="0" w:space="0" w:color="auto"/>
            <w:left w:val="none" w:sz="0" w:space="0" w:color="auto"/>
            <w:bottom w:val="none" w:sz="0" w:space="0" w:color="auto"/>
            <w:right w:val="none" w:sz="0" w:space="0" w:color="auto"/>
          </w:divBdr>
          <w:divsChild>
            <w:div w:id="1367020967">
              <w:marLeft w:val="0"/>
              <w:marRight w:val="0"/>
              <w:marTop w:val="0"/>
              <w:marBottom w:val="0"/>
              <w:divBdr>
                <w:top w:val="none" w:sz="0" w:space="0" w:color="auto"/>
                <w:left w:val="none" w:sz="0" w:space="0" w:color="auto"/>
                <w:bottom w:val="none" w:sz="0" w:space="0" w:color="auto"/>
                <w:right w:val="none" w:sz="0" w:space="0" w:color="auto"/>
              </w:divBdr>
              <w:divsChild>
                <w:div w:id="14593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contacts@avconprojects.com.au/" TargetMode="External"/><Relationship Id="rId47" Type="http://schemas.openxmlformats.org/officeDocument/2006/relationships/hyperlink" Target="http://www.tst-sweden.com/" TargetMode="External"/><Relationship Id="rId63" Type="http://schemas.openxmlformats.org/officeDocument/2006/relationships/hyperlink" Target="https://www.ausjetinc.com.au/resources/merchandising/" TargetMode="External"/><Relationship Id="rId68" Type="http://schemas.openxmlformats.org/officeDocument/2006/relationships/hyperlink" Target="mailto:support@ausjetinc.com.au" TargetMode="External"/><Relationship Id="rId16" Type="http://schemas.openxmlformats.org/officeDocument/2006/relationships/image" Target="media/image8.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www.ausjetinc.com.au/training/class-a-training/" TargetMode="External"/><Relationship Id="rId37" Type="http://schemas.openxmlformats.org/officeDocument/2006/relationships/hyperlink" Target="http://www.brokk.com/au/" TargetMode="External"/><Relationship Id="rId40" Type="http://schemas.openxmlformats.org/officeDocument/2006/relationships/image" Target="media/image21.png"/><Relationship Id="rId45" Type="http://schemas.openxmlformats.org/officeDocument/2006/relationships/hyperlink" Target="http://www.usbaus.com.au/" TargetMode="External"/><Relationship Id="rId53" Type="http://schemas.openxmlformats.org/officeDocument/2006/relationships/hyperlink" Target="http://support@ausjetinc.com.au/" TargetMode="External"/><Relationship Id="rId58" Type="http://schemas.openxmlformats.org/officeDocument/2006/relationships/image" Target="media/image26.png"/><Relationship Id="rId66" Type="http://schemas.openxmlformats.org/officeDocument/2006/relationships/hyperlink" Target="https://www.ausjetinc.com.au/resources/merchandising/" TargetMode="External"/><Relationship Id="rId74" Type="http://schemas.openxmlformats.org/officeDocument/2006/relationships/hyperlink" Target="http://www.safeworkaustralia.gov.au/"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www.globalindustrialcleaningcoalition.org/" TargetMode="External"/><Relationship Id="rId19" Type="http://schemas.openxmlformats.org/officeDocument/2006/relationships/hyperlink" Target="http://www.woma.com.au/" TargetMode="External"/><Relationship Id="rId14" Type="http://schemas.openxmlformats.org/officeDocument/2006/relationships/hyperlink" Target="http://www.denjet.com.a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ausjetinc.com.au/training/class-a-training/" TargetMode="External"/><Relationship Id="rId35" Type="http://schemas.openxmlformats.org/officeDocument/2006/relationships/hyperlink" Target="http://www.brokk.com/au/" TargetMode="External"/><Relationship Id="rId43" Type="http://schemas.openxmlformats.org/officeDocument/2006/relationships/hyperlink" Target="http://www.usbaus.com.au/" TargetMode="External"/><Relationship Id="rId48" Type="http://schemas.openxmlformats.org/officeDocument/2006/relationships/image" Target="media/image23.png"/><Relationship Id="rId56" Type="http://schemas.openxmlformats.org/officeDocument/2006/relationships/image" Target="media/image25.jpeg"/><Relationship Id="rId64" Type="http://schemas.openxmlformats.org/officeDocument/2006/relationships/hyperlink" Target="http://support@ausjetinc.com.au/" TargetMode="External"/><Relationship Id="rId69" Type="http://schemas.openxmlformats.org/officeDocument/2006/relationships/hyperlink" Target="http://support@ausjetinc.com.au/" TargetMode="External"/><Relationship Id="rId77" Type="http://schemas.openxmlformats.org/officeDocument/2006/relationships/image" Target="media/image32.jpeg"/><Relationship Id="rId8" Type="http://schemas.openxmlformats.org/officeDocument/2006/relationships/image" Target="media/image3.png"/><Relationship Id="rId51" Type="http://schemas.openxmlformats.org/officeDocument/2006/relationships/hyperlink" Target="mailto:info@tst-sweden.se" TargetMode="External"/><Relationship Id="rId72"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www.ausjetinc.com.au/membership/%20procedures-for-new-member%20/" TargetMode="External"/><Relationship Id="rId38" Type="http://schemas.openxmlformats.org/officeDocument/2006/relationships/hyperlink" Target="mailto:stefan@brokk.com.au" TargetMode="External"/><Relationship Id="rId46" Type="http://schemas.openxmlformats.org/officeDocument/2006/relationships/hyperlink" Target="mailto:shannon@usbaus.com.au" TargetMode="External"/><Relationship Id="rId59" Type="http://schemas.openxmlformats.org/officeDocument/2006/relationships/hyperlink" Target="http://www.globalindustrialcleaningcoalition.org/" TargetMode="External"/><Relationship Id="rId67" Type="http://schemas.openxmlformats.org/officeDocument/2006/relationships/hyperlink" Target="http://support@ausjetinc.com.au/" TargetMode="External"/><Relationship Id="rId20" Type="http://schemas.openxmlformats.org/officeDocument/2006/relationships/image" Target="media/image10.jpeg"/><Relationship Id="rId41" Type="http://schemas.openxmlformats.org/officeDocument/2006/relationships/hyperlink" Target="http://www.avconprojects.com.au/" TargetMode="External"/><Relationship Id="rId54" Type="http://schemas.openxmlformats.org/officeDocument/2006/relationships/hyperlink" Target="https://www.ausjetinc.com.au/safety/report-an-incident/" TargetMode="External"/><Relationship Id="rId62" Type="http://schemas.openxmlformats.org/officeDocument/2006/relationships/image" Target="media/image28.jpeg"/><Relationship Id="rId70" Type="http://schemas.openxmlformats.org/officeDocument/2006/relationships/image" Target="media/image30.jpeg"/><Relationship Id="rId75" Type="http://schemas.openxmlformats.org/officeDocument/2006/relationships/hyperlink" Target="http://www.standards.org.a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data.safeworkaustralia.gov.au/" TargetMode="External"/><Relationship Id="rId36" Type="http://schemas.openxmlformats.org/officeDocument/2006/relationships/image" Target="media/image20.png"/><Relationship Id="rId49" Type="http://schemas.openxmlformats.org/officeDocument/2006/relationships/image" Target="media/image24.jpeg"/><Relationship Id="rId57" Type="http://schemas.openxmlformats.org/officeDocument/2006/relationships/hyperlink" Target="https://www.globalindustrialcleaningcoalition.org/" TargetMode="Externa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2.png"/><Relationship Id="rId52" Type="http://schemas.openxmlformats.org/officeDocument/2006/relationships/hyperlink" Target="https://www.ausjetinc.com.au/safety/report-an-incident/" TargetMode="External"/><Relationship Id="rId60" Type="http://schemas.openxmlformats.org/officeDocument/2006/relationships/image" Target="media/image27.png"/><Relationship Id="rId65" Type="http://schemas.openxmlformats.org/officeDocument/2006/relationships/image" Target="media/image29.jpeg"/><Relationship Id="rId73" Type="http://schemas.openxmlformats.org/officeDocument/2006/relationships/hyperlink" Target="mailto:support@ausjetinc.com.au"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woma.com.au/" TargetMode="External"/><Relationship Id="rId13" Type="http://schemas.openxmlformats.org/officeDocument/2006/relationships/hyperlink" Target="mailto:au.sales@denjet.com" TargetMode="External"/><Relationship Id="rId18" Type="http://schemas.openxmlformats.org/officeDocument/2006/relationships/hyperlink" Target="mailto:hpwater@woma.com.au" TargetMode="External"/><Relationship Id="rId39" Type="http://schemas.openxmlformats.org/officeDocument/2006/relationships/hyperlink" Target="http://www.avconprojects.com.au/" TargetMode="External"/><Relationship Id="rId34" Type="http://schemas.openxmlformats.org/officeDocument/2006/relationships/hyperlink" Target="http://www.ausjetinc.com.au/" TargetMode="External"/><Relationship Id="rId50" Type="http://schemas.openxmlformats.org/officeDocument/2006/relationships/hyperlink" Target="http://www.tst-sweden.com/" TargetMode="External"/><Relationship Id="rId55" Type="http://schemas.openxmlformats.org/officeDocument/2006/relationships/hyperlink" Target="https://www.aihs.org.au/news-and-publications/news/silica-and-falls-focus-safety-construction-blitz/" TargetMode="External"/><Relationship Id="rId76" Type="http://schemas.openxmlformats.org/officeDocument/2006/relationships/hyperlink" Target="http://www.standards.org.au/" TargetMode="External"/><Relationship Id="rId7" Type="http://schemas.openxmlformats.org/officeDocument/2006/relationships/hyperlink" Target="http://www.denjet.com.au/" TargetMode="External"/><Relationship Id="rId71" Type="http://schemas.openxmlformats.org/officeDocument/2006/relationships/hyperlink" Target="mailto:support@ausjetinc.com.au" TargetMode="External"/><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22</Pages>
  <Words>4492</Words>
  <Characters>25610</Characters>
  <Application>Microsoft Office Word</Application>
  <DocSecurity>0</DocSecurity>
  <Lines>213</Lines>
  <Paragraphs>60</Paragraphs>
  <ScaleCrop>false</ScaleCrop>
  <Company/>
  <LinksUpToDate>false</LinksUpToDate>
  <CharactersWithSpaces>30042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Wardle</dc:creator>
  <cp:keywords/>
  <dc:description/>
  <cp:lastModifiedBy>Gabrielle Wardle</cp:lastModifiedBy>
  <cp:revision>1</cp:revision>
  <dcterms:created xsi:type="dcterms:W3CDTF">2023-10-29T23:30:00Z</dcterms:created>
  <dcterms:modified xsi:type="dcterms:W3CDTF">2023-10-30T00:07:00Z</dcterms:modified>
</cp:coreProperties>
</file>